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78"/>
        <w:tblW w:w="10242" w:type="dxa"/>
        <w:tblLayout w:type="fixed"/>
        <w:tblLook w:val="00A0"/>
      </w:tblPr>
      <w:tblGrid>
        <w:gridCol w:w="274"/>
        <w:gridCol w:w="313"/>
        <w:gridCol w:w="409"/>
        <w:gridCol w:w="520"/>
        <w:gridCol w:w="4629"/>
        <w:gridCol w:w="4097"/>
      </w:tblGrid>
      <w:tr w:rsidR="00B92A67" w:rsidRPr="00C04A2D" w:rsidTr="00AC3298">
        <w:trPr>
          <w:trHeight w:val="504"/>
        </w:trPr>
        <w:tc>
          <w:tcPr>
            <w:tcW w:w="274" w:type="dxa"/>
            <w:vAlign w:val="center"/>
          </w:tcPr>
          <w:p w:rsidR="00B92A67" w:rsidRPr="00C04A2D" w:rsidRDefault="00B92A67" w:rsidP="00AC3298">
            <w:pPr>
              <w:rPr>
                <w:sz w:val="25"/>
                <w:szCs w:val="25"/>
                <w:lang w:val="ro-RO"/>
              </w:rPr>
            </w:pPr>
          </w:p>
        </w:tc>
        <w:tc>
          <w:tcPr>
            <w:tcW w:w="5871" w:type="dxa"/>
            <w:gridSpan w:val="4"/>
            <w:vAlign w:val="center"/>
          </w:tcPr>
          <w:p w:rsidR="00B92A67" w:rsidRPr="00C04A2D" w:rsidRDefault="00B92A67" w:rsidP="00AC3298">
            <w:pPr>
              <w:ind w:left="-57"/>
              <w:rPr>
                <w:sz w:val="25"/>
                <w:szCs w:val="25"/>
                <w:lang w:val="ro-RO"/>
              </w:rPr>
            </w:pPr>
          </w:p>
          <w:p w:rsidR="00B92A67" w:rsidRPr="00C04A2D" w:rsidRDefault="00B92A67" w:rsidP="00AC3298">
            <w:pPr>
              <w:ind w:left="-57"/>
              <w:rPr>
                <w:sz w:val="25"/>
                <w:szCs w:val="25"/>
                <w:lang w:val="ro-RO"/>
              </w:rPr>
            </w:pPr>
            <w:r w:rsidRPr="00C04A2D">
              <w:rPr>
                <w:sz w:val="25"/>
                <w:szCs w:val="25"/>
                <w:lang w:val="ro-RO"/>
              </w:rPr>
              <w:t xml:space="preserve">BIROUL ROMÂN DE METROLOGIE LEGALĂ                                </w:t>
            </w:r>
          </w:p>
        </w:tc>
        <w:tc>
          <w:tcPr>
            <w:tcW w:w="4097" w:type="dxa"/>
            <w:vAlign w:val="center"/>
          </w:tcPr>
          <w:p w:rsidR="00B92A67" w:rsidRPr="00C04A2D" w:rsidRDefault="00B92A67" w:rsidP="00AC3298">
            <w:pPr>
              <w:jc w:val="center"/>
              <w:rPr>
                <w:sz w:val="25"/>
                <w:szCs w:val="25"/>
                <w:lang w:val="ro-RO"/>
              </w:rPr>
            </w:pPr>
            <w:r w:rsidRPr="00C04A2D">
              <w:rPr>
                <w:sz w:val="25"/>
                <w:szCs w:val="25"/>
                <w:lang w:val="ro-RO"/>
              </w:rPr>
              <w:t>APROB,</w:t>
            </w:r>
          </w:p>
        </w:tc>
      </w:tr>
      <w:tr w:rsidR="00B92A67" w:rsidRPr="00C04A2D" w:rsidTr="00AC3298">
        <w:trPr>
          <w:trHeight w:val="769"/>
        </w:trPr>
        <w:tc>
          <w:tcPr>
            <w:tcW w:w="274" w:type="dxa"/>
            <w:vAlign w:val="center"/>
          </w:tcPr>
          <w:p w:rsidR="00B92A67" w:rsidRPr="00C04A2D" w:rsidRDefault="00B92A67" w:rsidP="00AC3298">
            <w:pPr>
              <w:rPr>
                <w:sz w:val="25"/>
                <w:szCs w:val="25"/>
                <w:lang w:val="ro-RO"/>
              </w:rPr>
            </w:pPr>
          </w:p>
        </w:tc>
        <w:tc>
          <w:tcPr>
            <w:tcW w:w="5871" w:type="dxa"/>
            <w:gridSpan w:val="4"/>
            <w:vAlign w:val="center"/>
          </w:tcPr>
          <w:p w:rsidR="00B92A67" w:rsidRPr="00C04A2D" w:rsidRDefault="00B92A67" w:rsidP="00AC3298">
            <w:pPr>
              <w:ind w:left="-57"/>
              <w:rPr>
                <w:sz w:val="25"/>
                <w:szCs w:val="25"/>
                <w:lang w:val="ro-RO"/>
              </w:rPr>
            </w:pPr>
            <w:r w:rsidRPr="00C04A2D">
              <w:rPr>
                <w:sz w:val="25"/>
                <w:szCs w:val="25"/>
                <w:lang w:val="ro-RO"/>
              </w:rPr>
              <w:t xml:space="preserve">ACTIVITATE CENTRALĂ </w:t>
            </w:r>
          </w:p>
          <w:p w:rsidR="00B92A67" w:rsidRPr="00C04A2D" w:rsidRDefault="00B92A67" w:rsidP="00AC3298">
            <w:pPr>
              <w:ind w:left="-57"/>
              <w:rPr>
                <w:sz w:val="25"/>
                <w:szCs w:val="25"/>
                <w:lang w:val="ro-RO"/>
              </w:rPr>
            </w:pPr>
            <w:r w:rsidRPr="00C04A2D">
              <w:rPr>
                <w:sz w:val="25"/>
                <w:szCs w:val="25"/>
                <w:lang w:val="ro-RO"/>
              </w:rPr>
              <w:t>SERVICIUL RESURSE UMANE</w:t>
            </w:r>
          </w:p>
          <w:p w:rsidR="00B92A67" w:rsidRPr="00C04A2D" w:rsidRDefault="00B92A67" w:rsidP="00AC3298">
            <w:pPr>
              <w:rPr>
                <w:sz w:val="25"/>
                <w:szCs w:val="25"/>
                <w:lang w:val="ro-RO"/>
              </w:rPr>
            </w:pPr>
          </w:p>
        </w:tc>
        <w:tc>
          <w:tcPr>
            <w:tcW w:w="4097" w:type="dxa"/>
            <w:vAlign w:val="center"/>
          </w:tcPr>
          <w:p w:rsidR="00B92A67" w:rsidRPr="00C04A2D" w:rsidRDefault="00B92A67" w:rsidP="00AC3298">
            <w:pPr>
              <w:jc w:val="center"/>
              <w:rPr>
                <w:sz w:val="25"/>
                <w:szCs w:val="25"/>
              </w:rPr>
            </w:pPr>
            <w:r w:rsidRPr="00C04A2D">
              <w:rPr>
                <w:sz w:val="25"/>
                <w:szCs w:val="25"/>
              </w:rPr>
              <w:t>DIRECTOR GENERAL,</w:t>
            </w:r>
          </w:p>
          <w:p w:rsidR="00B92A67" w:rsidRPr="00C04A2D" w:rsidRDefault="00B92A67" w:rsidP="00E361F2">
            <w:pPr>
              <w:jc w:val="center"/>
              <w:rPr>
                <w:sz w:val="25"/>
                <w:szCs w:val="25"/>
                <w:lang w:val="ro-RO"/>
              </w:rPr>
            </w:pPr>
          </w:p>
        </w:tc>
      </w:tr>
      <w:tr w:rsidR="00B92A67" w:rsidRPr="00C04A2D" w:rsidTr="00AC3298">
        <w:trPr>
          <w:trHeight w:val="252"/>
        </w:trPr>
        <w:tc>
          <w:tcPr>
            <w:tcW w:w="274" w:type="dxa"/>
          </w:tcPr>
          <w:p w:rsidR="00B92A67" w:rsidRPr="00C04A2D" w:rsidRDefault="00B92A67" w:rsidP="00AC3298">
            <w:pPr>
              <w:ind w:left="318" w:right="-108" w:hanging="35"/>
              <w:jc w:val="right"/>
              <w:rPr>
                <w:sz w:val="25"/>
                <w:szCs w:val="25"/>
                <w:lang w:val="ro-RO"/>
              </w:rPr>
            </w:pPr>
          </w:p>
        </w:tc>
        <w:tc>
          <w:tcPr>
            <w:tcW w:w="313" w:type="dxa"/>
          </w:tcPr>
          <w:p w:rsidR="00B92A67" w:rsidRPr="00C04A2D" w:rsidRDefault="00B92A67" w:rsidP="00AC3298">
            <w:pPr>
              <w:ind w:left="-18"/>
              <w:jc w:val="right"/>
              <w:rPr>
                <w:sz w:val="25"/>
                <w:szCs w:val="25"/>
                <w:lang w:val="ro-RO"/>
              </w:rPr>
            </w:pPr>
          </w:p>
        </w:tc>
        <w:tc>
          <w:tcPr>
            <w:tcW w:w="409" w:type="dxa"/>
          </w:tcPr>
          <w:p w:rsidR="00B92A67" w:rsidRPr="00C04A2D" w:rsidRDefault="00B92A67" w:rsidP="00AC3298">
            <w:pPr>
              <w:jc w:val="both"/>
              <w:rPr>
                <w:sz w:val="25"/>
                <w:szCs w:val="25"/>
                <w:lang w:val="ro-RO"/>
              </w:rPr>
            </w:pPr>
          </w:p>
        </w:tc>
        <w:tc>
          <w:tcPr>
            <w:tcW w:w="520" w:type="dxa"/>
          </w:tcPr>
          <w:p w:rsidR="00B92A67" w:rsidRPr="00C04A2D" w:rsidRDefault="00B92A67" w:rsidP="00AC3298">
            <w:pPr>
              <w:jc w:val="both"/>
              <w:rPr>
                <w:sz w:val="25"/>
                <w:szCs w:val="25"/>
                <w:lang w:val="ro-RO"/>
              </w:rPr>
            </w:pPr>
          </w:p>
        </w:tc>
        <w:tc>
          <w:tcPr>
            <w:tcW w:w="4629" w:type="dxa"/>
            <w:vAlign w:val="center"/>
          </w:tcPr>
          <w:p w:rsidR="00B92A67" w:rsidRPr="00C04A2D" w:rsidRDefault="00B92A67" w:rsidP="00AC3298">
            <w:pPr>
              <w:rPr>
                <w:sz w:val="25"/>
                <w:szCs w:val="25"/>
                <w:lang w:val="ro-RO"/>
              </w:rPr>
            </w:pPr>
          </w:p>
        </w:tc>
        <w:tc>
          <w:tcPr>
            <w:tcW w:w="4097" w:type="dxa"/>
            <w:vAlign w:val="center"/>
          </w:tcPr>
          <w:p w:rsidR="00B92A67" w:rsidRPr="00C04A2D" w:rsidRDefault="00B92A67" w:rsidP="00AC3298">
            <w:pPr>
              <w:jc w:val="center"/>
              <w:rPr>
                <w:sz w:val="25"/>
                <w:szCs w:val="25"/>
                <w:lang w:val="ro-RO"/>
              </w:rPr>
            </w:pPr>
          </w:p>
        </w:tc>
      </w:tr>
    </w:tbl>
    <w:p w:rsidR="00B92A67" w:rsidRPr="00C04A2D" w:rsidRDefault="00B92A67" w:rsidP="00AA6706">
      <w:pPr>
        <w:rPr>
          <w:b/>
          <w:i/>
          <w:sz w:val="25"/>
          <w:szCs w:val="25"/>
        </w:rPr>
      </w:pPr>
      <w:r w:rsidRPr="00F93F46">
        <w:rPr>
          <w:sz w:val="25"/>
          <w:szCs w:val="25"/>
        </w:rPr>
        <w:t xml:space="preserve">                 </w:t>
      </w:r>
      <w:r w:rsidRPr="00C04A2D">
        <w:rPr>
          <w:sz w:val="25"/>
          <w:szCs w:val="25"/>
        </w:rPr>
        <w:t xml:space="preserve">               </w:t>
      </w:r>
    </w:p>
    <w:p w:rsidR="00B92A67" w:rsidRPr="00C04A2D" w:rsidRDefault="00B92A67" w:rsidP="00AA6706">
      <w:pPr>
        <w:jc w:val="both"/>
        <w:rPr>
          <w:sz w:val="25"/>
          <w:szCs w:val="25"/>
          <w:lang w:val="ro-RO"/>
        </w:rPr>
      </w:pPr>
      <w:r w:rsidRPr="00C04A2D">
        <w:rPr>
          <w:sz w:val="25"/>
          <w:szCs w:val="25"/>
          <w:lang w:val="ro-RO"/>
        </w:rPr>
        <w:t xml:space="preserve">     Nr. ..../..............                                                                                                    </w:t>
      </w:r>
    </w:p>
    <w:p w:rsidR="00B92A67" w:rsidRPr="00C04A2D" w:rsidRDefault="00B92A67" w:rsidP="00AA6706">
      <w:pPr>
        <w:jc w:val="both"/>
        <w:rPr>
          <w:sz w:val="25"/>
          <w:szCs w:val="25"/>
          <w:lang w:val="ro-RO"/>
        </w:rPr>
      </w:pPr>
      <w:r w:rsidRPr="00C04A2D">
        <w:rPr>
          <w:sz w:val="25"/>
          <w:szCs w:val="25"/>
        </w:rPr>
        <w:t xml:space="preserve">                                                               </w:t>
      </w:r>
    </w:p>
    <w:p w:rsidR="00B92A67" w:rsidRPr="00C04A2D" w:rsidRDefault="00B92A67" w:rsidP="00AA6706">
      <w:pPr>
        <w:jc w:val="center"/>
        <w:rPr>
          <w:bCs/>
          <w:sz w:val="25"/>
          <w:szCs w:val="25"/>
          <w:lang w:val="ro-RO"/>
        </w:rPr>
      </w:pPr>
      <w:r w:rsidRPr="00C04A2D">
        <w:rPr>
          <w:bCs/>
          <w:sz w:val="25"/>
          <w:szCs w:val="25"/>
          <w:lang w:val="ro-RO"/>
        </w:rPr>
        <w:t>FIŞA POSTULUI</w:t>
      </w:r>
    </w:p>
    <w:p w:rsidR="00B92A67" w:rsidRPr="00C04A2D" w:rsidRDefault="00B92A67" w:rsidP="00AA6706">
      <w:pPr>
        <w:tabs>
          <w:tab w:val="left" w:pos="2445"/>
        </w:tabs>
        <w:ind w:firstLine="900"/>
        <w:jc w:val="both"/>
        <w:rPr>
          <w:sz w:val="25"/>
          <w:szCs w:val="25"/>
          <w:lang w:val="ro-RO"/>
        </w:rPr>
      </w:pPr>
      <w:r w:rsidRPr="00C04A2D">
        <w:rPr>
          <w:sz w:val="25"/>
          <w:szCs w:val="25"/>
          <w:lang w:val="ro-RO"/>
        </w:rPr>
        <w:t xml:space="preserve">                            Anexă la contractul individual de muncă nr</w:t>
      </w:r>
      <w:r>
        <w:rPr>
          <w:sz w:val="25"/>
          <w:szCs w:val="25"/>
          <w:lang w:val="ro-RO"/>
        </w:rPr>
        <w:t>………………</w:t>
      </w:r>
    </w:p>
    <w:p w:rsidR="00B92A67" w:rsidRPr="00C04A2D" w:rsidRDefault="00B92A67" w:rsidP="00AA6706">
      <w:pPr>
        <w:shd w:val="clear" w:color="auto" w:fill="FFFFFF"/>
        <w:rPr>
          <w:bCs/>
          <w:sz w:val="25"/>
          <w:szCs w:val="25"/>
        </w:rPr>
      </w:pPr>
    </w:p>
    <w:p w:rsidR="00B92A67" w:rsidRPr="00C04A2D" w:rsidRDefault="00B92A67" w:rsidP="00AA6706">
      <w:pPr>
        <w:rPr>
          <w:bCs/>
          <w:sz w:val="25"/>
          <w:szCs w:val="25"/>
          <w:lang w:val="ro-RO"/>
        </w:rPr>
      </w:pPr>
      <w:r w:rsidRPr="00C04A2D">
        <w:rPr>
          <w:sz w:val="25"/>
          <w:szCs w:val="25"/>
          <w:lang w:val="ro-RO"/>
        </w:rPr>
        <w:t xml:space="preserve">      </w:t>
      </w:r>
      <w:r w:rsidRPr="00C04A2D">
        <w:rPr>
          <w:bCs/>
          <w:sz w:val="25"/>
          <w:szCs w:val="25"/>
          <w:lang w:val="ro-RO"/>
        </w:rPr>
        <w:t xml:space="preserve">Titularul postului: </w:t>
      </w:r>
      <w:r>
        <w:rPr>
          <w:bCs/>
          <w:sz w:val="25"/>
          <w:szCs w:val="25"/>
          <w:lang w:val="ro-RO"/>
        </w:rPr>
        <w:t>…………………………….</w:t>
      </w:r>
    </w:p>
    <w:p w:rsidR="00B92A67" w:rsidRPr="00C04A2D" w:rsidRDefault="00B92A67" w:rsidP="00192346">
      <w:pPr>
        <w:numPr>
          <w:ilvl w:val="0"/>
          <w:numId w:val="12"/>
        </w:numPr>
        <w:tabs>
          <w:tab w:val="left" w:pos="360"/>
        </w:tabs>
        <w:overflowPunct/>
        <w:autoSpaceDE/>
        <w:autoSpaceDN/>
        <w:adjustRightInd/>
        <w:jc w:val="both"/>
        <w:textAlignment w:val="auto"/>
        <w:rPr>
          <w:b/>
          <w:bCs/>
          <w:sz w:val="25"/>
          <w:szCs w:val="25"/>
          <w:lang w:val="ro-RO"/>
        </w:rPr>
      </w:pPr>
      <w:r w:rsidRPr="00C04A2D">
        <w:rPr>
          <w:b/>
          <w:bCs/>
          <w:sz w:val="25"/>
          <w:szCs w:val="25"/>
        </w:rPr>
        <w:t xml:space="preserve">Informaţii generale privind </w:t>
      </w:r>
      <w:r w:rsidRPr="00C04A2D">
        <w:rPr>
          <w:b/>
          <w:bCs/>
          <w:sz w:val="25"/>
          <w:szCs w:val="25"/>
          <w:lang w:val="ro-RO"/>
        </w:rPr>
        <w:t xml:space="preserve">postul de muncă: </w:t>
      </w:r>
    </w:p>
    <w:p w:rsidR="00B92A67" w:rsidRPr="00C04A2D" w:rsidRDefault="00B92A67" w:rsidP="00EE7C70">
      <w:pPr>
        <w:tabs>
          <w:tab w:val="left" w:pos="720"/>
        </w:tabs>
        <w:ind w:left="-180"/>
        <w:jc w:val="both"/>
        <w:rPr>
          <w:rFonts w:eastAsia="SimSun"/>
          <w:b/>
          <w:bCs/>
          <w:sz w:val="25"/>
          <w:szCs w:val="25"/>
          <w:lang w:val="ro-RO" w:eastAsia="zh-CN"/>
        </w:rPr>
      </w:pPr>
      <w:r w:rsidRPr="00C04A2D">
        <w:rPr>
          <w:b/>
          <w:bCs/>
          <w:sz w:val="25"/>
          <w:szCs w:val="25"/>
        </w:rPr>
        <w:t>I. Descrierea postului</w:t>
      </w:r>
    </w:p>
    <w:p w:rsidR="00B92A67" w:rsidRPr="00C04A2D" w:rsidRDefault="00B92A67" w:rsidP="00EE7C70">
      <w:pPr>
        <w:shd w:val="clear" w:color="auto" w:fill="FFFFFF"/>
        <w:jc w:val="both"/>
        <w:rPr>
          <w:bCs/>
          <w:sz w:val="25"/>
          <w:szCs w:val="25"/>
        </w:rPr>
      </w:pPr>
      <w:r w:rsidRPr="00C04A2D">
        <w:rPr>
          <w:bCs/>
          <w:sz w:val="25"/>
          <w:szCs w:val="25"/>
        </w:rPr>
        <w:t>1. Nivelul postului:  Funcţie de execuţie</w:t>
      </w:r>
    </w:p>
    <w:p w:rsidR="00B92A67" w:rsidRPr="00C04A2D" w:rsidRDefault="00B92A67" w:rsidP="00EE7C70">
      <w:pPr>
        <w:shd w:val="clear" w:color="auto" w:fill="FFFFFF"/>
        <w:jc w:val="both"/>
        <w:rPr>
          <w:sz w:val="25"/>
          <w:szCs w:val="25"/>
          <w:lang w:val="ro-RO"/>
        </w:rPr>
      </w:pPr>
      <w:r w:rsidRPr="00C04A2D">
        <w:rPr>
          <w:bCs/>
          <w:sz w:val="25"/>
          <w:szCs w:val="25"/>
        </w:rPr>
        <w:t>2.</w:t>
      </w:r>
      <w:r w:rsidRPr="00C04A2D">
        <w:rPr>
          <w:sz w:val="25"/>
          <w:szCs w:val="25"/>
          <w:lang w:val="ro-RO"/>
        </w:rPr>
        <w:t xml:space="preserve"> Denumirea oficială a postului de muncă (cod COR ): </w:t>
      </w:r>
      <w:r w:rsidRPr="00D25651">
        <w:rPr>
          <w:i/>
          <w:sz w:val="25"/>
          <w:szCs w:val="25"/>
          <w:lang w:val="ro-RO"/>
        </w:rPr>
        <w:t>specialist resurse umane (242314)</w:t>
      </w:r>
      <w:r w:rsidRPr="00C04A2D">
        <w:rPr>
          <w:sz w:val="25"/>
          <w:szCs w:val="25"/>
          <w:lang w:val="ro-RO"/>
        </w:rPr>
        <w:t xml:space="preserve">. Denumirea postului în cadrul organizaţiei: </w:t>
      </w:r>
      <w:r>
        <w:rPr>
          <w:sz w:val="25"/>
          <w:szCs w:val="25"/>
          <w:lang w:val="ro-RO"/>
        </w:rPr>
        <w:t xml:space="preserve">expert </w:t>
      </w:r>
    </w:p>
    <w:p w:rsidR="00B92A67" w:rsidRPr="00C04A2D" w:rsidRDefault="00B92A67" w:rsidP="00EE7C70">
      <w:pPr>
        <w:shd w:val="clear" w:color="auto" w:fill="FFFFFF"/>
        <w:jc w:val="both"/>
        <w:rPr>
          <w:rFonts w:eastAsia="SimSun"/>
          <w:sz w:val="25"/>
          <w:szCs w:val="25"/>
          <w:lang w:val="ro-RO" w:eastAsia="zh-CN"/>
        </w:rPr>
      </w:pPr>
      <w:r w:rsidRPr="00C04A2D">
        <w:rPr>
          <w:sz w:val="25"/>
          <w:szCs w:val="25"/>
          <w:lang w:val="ro-RO"/>
        </w:rPr>
        <w:t xml:space="preserve">4. </w:t>
      </w:r>
      <w:r>
        <w:rPr>
          <w:bCs/>
          <w:sz w:val="25"/>
          <w:szCs w:val="25"/>
        </w:rPr>
        <w:t>Gradul profesional: IA</w:t>
      </w:r>
    </w:p>
    <w:p w:rsidR="00B92A67" w:rsidRPr="00B72664" w:rsidRDefault="00B92A67" w:rsidP="00EE7C70">
      <w:pPr>
        <w:shd w:val="clear" w:color="auto" w:fill="FFFFFF"/>
        <w:jc w:val="both"/>
        <w:rPr>
          <w:bCs/>
          <w:i/>
          <w:color w:val="000000"/>
          <w:sz w:val="25"/>
          <w:szCs w:val="25"/>
        </w:rPr>
      </w:pPr>
      <w:r w:rsidRPr="00C04A2D">
        <w:rPr>
          <w:bCs/>
          <w:sz w:val="25"/>
          <w:szCs w:val="25"/>
        </w:rPr>
        <w:t xml:space="preserve">5. Scopul principal al postului: </w:t>
      </w:r>
      <w:r w:rsidRPr="00B72664">
        <w:rPr>
          <w:bCs/>
          <w:i/>
          <w:color w:val="000000"/>
          <w:sz w:val="25"/>
          <w:szCs w:val="25"/>
        </w:rPr>
        <w:t>Asigurarea tuturor activităților legate de evidența și încadrarea personalului din cadrul BRML în conformitate cu politicile instituției armonizate cu legislația în vigoare.</w:t>
      </w:r>
    </w:p>
    <w:p w:rsidR="00B92A67" w:rsidRPr="00C04A2D" w:rsidRDefault="00B92A67" w:rsidP="00EE7C70">
      <w:pPr>
        <w:rPr>
          <w:bCs/>
          <w:sz w:val="25"/>
          <w:szCs w:val="25"/>
        </w:rPr>
      </w:pPr>
      <w:r w:rsidRPr="00C04A2D">
        <w:rPr>
          <w:sz w:val="25"/>
          <w:szCs w:val="25"/>
          <w:lang w:val="ro-RO"/>
        </w:rPr>
        <w:t xml:space="preserve">6. Obiectivul specific al muncii: </w:t>
      </w:r>
      <w:r w:rsidRPr="00B72664">
        <w:rPr>
          <w:bCs/>
          <w:i/>
          <w:color w:val="000000"/>
          <w:sz w:val="25"/>
          <w:szCs w:val="25"/>
        </w:rPr>
        <w:t>Organizarea și derularea operațiunilor și documentelor specifice resurselor umane.</w:t>
      </w:r>
      <w:r w:rsidRPr="00B72664">
        <w:rPr>
          <w:bCs/>
          <w:i/>
          <w:color w:val="000000"/>
          <w:sz w:val="25"/>
          <w:szCs w:val="25"/>
        </w:rPr>
        <w:br/>
      </w:r>
      <w:r w:rsidRPr="00C04A2D">
        <w:rPr>
          <w:bCs/>
          <w:sz w:val="25"/>
          <w:szCs w:val="25"/>
        </w:rPr>
        <w:t xml:space="preserve">    </w:t>
      </w:r>
    </w:p>
    <w:p w:rsidR="00B92A67" w:rsidRPr="00C04A2D" w:rsidRDefault="00B92A67" w:rsidP="00AA6706">
      <w:pPr>
        <w:ind w:left="540" w:hanging="900"/>
        <w:jc w:val="both"/>
        <w:rPr>
          <w:b/>
          <w:bCs/>
          <w:sz w:val="25"/>
          <w:szCs w:val="25"/>
          <w:lang w:val="ro-RO"/>
        </w:rPr>
      </w:pPr>
      <w:r w:rsidRPr="00C04A2D">
        <w:rPr>
          <w:b/>
          <w:bCs/>
          <w:sz w:val="25"/>
          <w:szCs w:val="25"/>
          <w:lang w:val="ro-RO"/>
        </w:rPr>
        <w:t xml:space="preserve"> </w:t>
      </w:r>
      <w:r>
        <w:rPr>
          <w:b/>
          <w:bCs/>
          <w:sz w:val="25"/>
          <w:szCs w:val="25"/>
          <w:lang w:val="ro-RO"/>
        </w:rPr>
        <w:t xml:space="preserve"> </w:t>
      </w:r>
      <w:r w:rsidRPr="00C04A2D">
        <w:rPr>
          <w:b/>
          <w:bCs/>
          <w:sz w:val="25"/>
          <w:szCs w:val="25"/>
          <w:lang w:val="ro-RO"/>
        </w:rPr>
        <w:t xml:space="preserve"> II. Integrarea în structura organizaţională:</w:t>
      </w:r>
    </w:p>
    <w:p w:rsidR="00B92A67" w:rsidRPr="00C04A2D" w:rsidRDefault="00B92A67" w:rsidP="00EA2564">
      <w:pPr>
        <w:tabs>
          <w:tab w:val="left" w:pos="0"/>
        </w:tabs>
        <w:rPr>
          <w:sz w:val="25"/>
          <w:szCs w:val="25"/>
          <w:lang w:val="ro-RO"/>
        </w:rPr>
      </w:pPr>
      <w:r>
        <w:rPr>
          <w:sz w:val="25"/>
          <w:szCs w:val="25"/>
          <w:lang w:val="ro-RO"/>
        </w:rPr>
        <w:t xml:space="preserve">1. </w:t>
      </w:r>
      <w:r w:rsidRPr="00C04A2D">
        <w:rPr>
          <w:sz w:val="25"/>
          <w:szCs w:val="25"/>
          <w:lang w:val="ro-RO"/>
        </w:rPr>
        <w:t xml:space="preserve">Departament: </w:t>
      </w:r>
      <w:r w:rsidRPr="00C04A2D">
        <w:rPr>
          <w:i/>
          <w:sz w:val="25"/>
          <w:szCs w:val="25"/>
          <w:lang w:val="ro-RO"/>
        </w:rPr>
        <w:t>SERVICIUL RESURSE UMANE (SRU)</w:t>
      </w:r>
    </w:p>
    <w:p w:rsidR="00B92A67" w:rsidRPr="00C04A2D" w:rsidRDefault="00B92A67" w:rsidP="00EA2564">
      <w:pPr>
        <w:tabs>
          <w:tab w:val="left" w:pos="0"/>
        </w:tabs>
        <w:overflowPunct/>
        <w:autoSpaceDE/>
        <w:autoSpaceDN/>
        <w:adjustRightInd/>
        <w:jc w:val="both"/>
        <w:textAlignment w:val="auto"/>
        <w:rPr>
          <w:sz w:val="25"/>
          <w:szCs w:val="25"/>
          <w:lang w:val="ro-RO"/>
        </w:rPr>
      </w:pPr>
      <w:r>
        <w:rPr>
          <w:sz w:val="25"/>
          <w:szCs w:val="25"/>
          <w:lang w:val="ro-RO"/>
        </w:rPr>
        <w:t xml:space="preserve">2. </w:t>
      </w:r>
      <w:r w:rsidRPr="00C04A2D">
        <w:rPr>
          <w:sz w:val="25"/>
          <w:szCs w:val="25"/>
          <w:lang w:val="ro-RO"/>
        </w:rPr>
        <w:t xml:space="preserve">Poziţia postului în structura organizaţiei: </w:t>
      </w:r>
    </w:p>
    <w:p w:rsidR="00B92A67" w:rsidRPr="00C04A2D" w:rsidRDefault="00B92A67" w:rsidP="005C7591">
      <w:pPr>
        <w:tabs>
          <w:tab w:val="left" w:pos="0"/>
        </w:tabs>
        <w:ind w:firstLine="360"/>
        <w:rPr>
          <w:sz w:val="25"/>
          <w:szCs w:val="25"/>
          <w:lang w:val="ro-RO"/>
        </w:rPr>
      </w:pPr>
      <w:r w:rsidRPr="00C04A2D">
        <w:rPr>
          <w:sz w:val="25"/>
          <w:szCs w:val="25"/>
          <w:lang w:val="ro-RO"/>
        </w:rPr>
        <w:t xml:space="preserve">(a) postul imediat superior:  </w:t>
      </w:r>
      <w:r w:rsidRPr="00C04A2D">
        <w:rPr>
          <w:i/>
          <w:sz w:val="25"/>
          <w:szCs w:val="25"/>
          <w:lang w:val="ro-RO"/>
        </w:rPr>
        <w:t xml:space="preserve">ȘEF SERVICIU RESURSE UMANE; </w:t>
      </w:r>
    </w:p>
    <w:p w:rsidR="00B92A67" w:rsidRDefault="00B92A67" w:rsidP="005C7591">
      <w:pPr>
        <w:tabs>
          <w:tab w:val="left" w:pos="0"/>
          <w:tab w:val="left" w:pos="915"/>
        </w:tabs>
        <w:rPr>
          <w:i/>
          <w:sz w:val="25"/>
          <w:szCs w:val="25"/>
          <w:lang w:val="ro-RO"/>
        </w:rPr>
      </w:pPr>
      <w:r>
        <w:rPr>
          <w:sz w:val="25"/>
          <w:szCs w:val="25"/>
          <w:lang w:val="ro-RO"/>
        </w:rPr>
        <w:t xml:space="preserve">     </w:t>
      </w:r>
      <w:r w:rsidRPr="00C04A2D">
        <w:rPr>
          <w:sz w:val="25"/>
          <w:szCs w:val="25"/>
          <w:lang w:val="ro-RO"/>
        </w:rPr>
        <w:t xml:space="preserve"> (b) postul imediat inferior: </w:t>
      </w:r>
      <w:r>
        <w:rPr>
          <w:sz w:val="25"/>
          <w:szCs w:val="25"/>
          <w:lang w:val="ro-RO"/>
        </w:rPr>
        <w:t>referent de specialitate</w:t>
      </w:r>
    </w:p>
    <w:p w:rsidR="00B92A67" w:rsidRPr="00EA2564" w:rsidRDefault="00B92A67" w:rsidP="00EA2564">
      <w:pPr>
        <w:tabs>
          <w:tab w:val="left" w:pos="0"/>
          <w:tab w:val="left" w:pos="915"/>
        </w:tabs>
        <w:rPr>
          <w:i/>
          <w:sz w:val="25"/>
          <w:szCs w:val="25"/>
          <w:lang w:val="ro-RO"/>
        </w:rPr>
      </w:pPr>
      <w:r>
        <w:rPr>
          <w:sz w:val="25"/>
          <w:szCs w:val="25"/>
          <w:lang w:val="ro-RO"/>
        </w:rPr>
        <w:t xml:space="preserve">3.  </w:t>
      </w:r>
      <w:r w:rsidRPr="00C04A2D">
        <w:rPr>
          <w:sz w:val="25"/>
          <w:szCs w:val="25"/>
          <w:lang w:val="ro-RO"/>
        </w:rPr>
        <w:t>Relaţii:</w:t>
      </w:r>
    </w:p>
    <w:p w:rsidR="00B92A67" w:rsidRPr="00C04A2D" w:rsidRDefault="00B92A67" w:rsidP="005C7591">
      <w:pPr>
        <w:tabs>
          <w:tab w:val="left" w:pos="0"/>
          <w:tab w:val="left" w:pos="360"/>
        </w:tabs>
        <w:jc w:val="both"/>
        <w:rPr>
          <w:sz w:val="25"/>
          <w:szCs w:val="25"/>
          <w:lang w:val="ro-RO"/>
        </w:rPr>
      </w:pPr>
      <w:r>
        <w:rPr>
          <w:sz w:val="25"/>
          <w:szCs w:val="25"/>
          <w:lang w:val="ro-RO"/>
        </w:rPr>
        <w:t xml:space="preserve">      </w:t>
      </w:r>
      <w:r w:rsidRPr="00C04A2D">
        <w:rPr>
          <w:sz w:val="25"/>
          <w:szCs w:val="25"/>
          <w:lang w:val="ro-RO"/>
        </w:rPr>
        <w:t xml:space="preserve">(a) Ierarhice (controlat de ): </w:t>
      </w:r>
      <w:r w:rsidRPr="00C04A2D">
        <w:rPr>
          <w:i/>
          <w:sz w:val="25"/>
          <w:szCs w:val="25"/>
          <w:lang w:val="ro-RO"/>
        </w:rPr>
        <w:t>ȘEF SERVICIU RESURSE UMANE;</w:t>
      </w:r>
    </w:p>
    <w:p w:rsidR="00B92A67" w:rsidRPr="00C04A2D" w:rsidRDefault="00B92A67" w:rsidP="005C7591">
      <w:pPr>
        <w:tabs>
          <w:tab w:val="left" w:pos="0"/>
          <w:tab w:val="left" w:pos="360"/>
        </w:tabs>
        <w:jc w:val="both"/>
        <w:rPr>
          <w:sz w:val="25"/>
          <w:szCs w:val="25"/>
          <w:lang w:val="ro-RO"/>
        </w:rPr>
      </w:pPr>
      <w:r>
        <w:rPr>
          <w:sz w:val="25"/>
          <w:szCs w:val="25"/>
          <w:lang w:val="ro-RO"/>
        </w:rPr>
        <w:t xml:space="preserve">      </w:t>
      </w:r>
      <w:r w:rsidRPr="00C04A2D">
        <w:rPr>
          <w:sz w:val="25"/>
          <w:szCs w:val="25"/>
          <w:lang w:val="ro-RO"/>
        </w:rPr>
        <w:t>(b) Funcţionale (colaborează cu):</w:t>
      </w:r>
      <w:r w:rsidRPr="00C04A2D">
        <w:rPr>
          <w:i/>
          <w:sz w:val="25"/>
          <w:szCs w:val="25"/>
          <w:lang w:val="ro-RO"/>
        </w:rPr>
        <w:t xml:space="preserve"> tot personalul BRML</w:t>
      </w:r>
    </w:p>
    <w:p w:rsidR="00B92A67" w:rsidRPr="00C04A2D" w:rsidRDefault="00B92A67" w:rsidP="005C7591">
      <w:pPr>
        <w:tabs>
          <w:tab w:val="left" w:pos="0"/>
          <w:tab w:val="left" w:pos="360"/>
        </w:tabs>
        <w:ind w:hanging="1080"/>
        <w:jc w:val="both"/>
        <w:rPr>
          <w:i/>
          <w:sz w:val="25"/>
          <w:szCs w:val="25"/>
          <w:lang w:val="ro-RO"/>
        </w:rPr>
      </w:pPr>
      <w:r>
        <w:rPr>
          <w:sz w:val="25"/>
          <w:szCs w:val="25"/>
          <w:lang w:val="ro-RO"/>
        </w:rPr>
        <w:t xml:space="preserve">                        </w:t>
      </w:r>
      <w:r w:rsidRPr="00C04A2D">
        <w:rPr>
          <w:sz w:val="25"/>
          <w:szCs w:val="25"/>
          <w:lang w:val="ro-RO"/>
        </w:rPr>
        <w:t xml:space="preserve">(c) De reprezentare: </w:t>
      </w:r>
      <w:r w:rsidRPr="00C04A2D">
        <w:rPr>
          <w:i/>
          <w:sz w:val="25"/>
          <w:szCs w:val="25"/>
          <w:lang w:val="ro-RO"/>
        </w:rPr>
        <w:t>reprezintă SRU în relaţiile de serviciu cu alte compartimente din cadrul BRML, în limita competenţelor stabilite pe cale ierarhică.</w:t>
      </w:r>
    </w:p>
    <w:p w:rsidR="00B92A67" w:rsidRPr="00C04A2D" w:rsidRDefault="00B92A67" w:rsidP="003A1307">
      <w:pPr>
        <w:tabs>
          <w:tab w:val="left" w:pos="0"/>
          <w:tab w:val="left" w:pos="720"/>
          <w:tab w:val="left" w:pos="900"/>
        </w:tabs>
        <w:rPr>
          <w:sz w:val="25"/>
          <w:szCs w:val="25"/>
          <w:lang w:val="ro-RO"/>
        </w:rPr>
      </w:pPr>
      <w:r>
        <w:rPr>
          <w:sz w:val="25"/>
          <w:szCs w:val="25"/>
          <w:lang w:val="ro-RO"/>
        </w:rPr>
        <w:t>4</w:t>
      </w:r>
      <w:r w:rsidRPr="00C04A2D">
        <w:rPr>
          <w:sz w:val="25"/>
          <w:szCs w:val="25"/>
          <w:lang w:val="ro-RO"/>
        </w:rPr>
        <w:t xml:space="preserve">.   Subordonări: </w:t>
      </w:r>
    </w:p>
    <w:p w:rsidR="00B92A67" w:rsidRPr="00C04A2D" w:rsidRDefault="00B92A67" w:rsidP="003A1307">
      <w:pPr>
        <w:tabs>
          <w:tab w:val="left" w:pos="0"/>
          <w:tab w:val="left" w:pos="360"/>
        </w:tabs>
        <w:rPr>
          <w:i/>
          <w:sz w:val="25"/>
          <w:szCs w:val="25"/>
          <w:lang w:val="ro-RO"/>
        </w:rPr>
      </w:pPr>
      <w:r>
        <w:rPr>
          <w:sz w:val="25"/>
          <w:szCs w:val="25"/>
          <w:lang w:val="ro-RO"/>
        </w:rPr>
        <w:t xml:space="preserve">      </w:t>
      </w:r>
      <w:r w:rsidRPr="00C04A2D">
        <w:rPr>
          <w:sz w:val="25"/>
          <w:szCs w:val="25"/>
          <w:lang w:val="ro-RO"/>
        </w:rPr>
        <w:t xml:space="preserve"> (a) are în subordine (administrativ): </w:t>
      </w:r>
      <w:r w:rsidRPr="00C04A2D">
        <w:rPr>
          <w:i/>
          <w:sz w:val="25"/>
          <w:szCs w:val="25"/>
          <w:lang w:val="ro-RO"/>
        </w:rPr>
        <w:t>nu este cazul</w:t>
      </w:r>
    </w:p>
    <w:p w:rsidR="00B92A67" w:rsidRDefault="00B92A67" w:rsidP="003A1307">
      <w:pPr>
        <w:tabs>
          <w:tab w:val="left" w:pos="0"/>
          <w:tab w:val="left" w:pos="915"/>
        </w:tabs>
        <w:rPr>
          <w:bCs/>
          <w:sz w:val="25"/>
          <w:szCs w:val="25"/>
        </w:rPr>
      </w:pPr>
      <w:r>
        <w:rPr>
          <w:sz w:val="25"/>
          <w:szCs w:val="25"/>
          <w:lang w:val="ro-RO"/>
        </w:rPr>
        <w:t xml:space="preserve"> 5</w:t>
      </w:r>
      <w:r w:rsidRPr="00C04A2D">
        <w:rPr>
          <w:sz w:val="25"/>
          <w:szCs w:val="25"/>
          <w:lang w:val="ro-RO"/>
        </w:rPr>
        <w:t xml:space="preserve"> </w:t>
      </w:r>
      <w:r w:rsidRPr="00C04A2D">
        <w:rPr>
          <w:bCs/>
          <w:sz w:val="25"/>
          <w:szCs w:val="25"/>
        </w:rPr>
        <w:t>. Delegarea de atribuţii şi competenţă:</w:t>
      </w:r>
    </w:p>
    <w:p w:rsidR="00B92A67" w:rsidRDefault="00B92A67" w:rsidP="003A1307">
      <w:pPr>
        <w:tabs>
          <w:tab w:val="left" w:pos="360"/>
        </w:tabs>
        <w:rPr>
          <w:sz w:val="25"/>
          <w:szCs w:val="25"/>
          <w:lang w:val="ro-RO"/>
        </w:rPr>
      </w:pPr>
      <w:r>
        <w:rPr>
          <w:bCs/>
          <w:sz w:val="25"/>
          <w:szCs w:val="25"/>
        </w:rPr>
        <w:tab/>
        <w:t xml:space="preserve">(a) </w:t>
      </w:r>
      <w:r>
        <w:rPr>
          <w:sz w:val="25"/>
          <w:szCs w:val="25"/>
          <w:lang w:val="ro-RO"/>
        </w:rPr>
        <w:t>este înlocuită</w:t>
      </w:r>
      <w:r w:rsidRPr="00C04A2D">
        <w:rPr>
          <w:sz w:val="25"/>
          <w:szCs w:val="25"/>
          <w:lang w:val="ro-RO"/>
        </w:rPr>
        <w:t xml:space="preserve"> de</w:t>
      </w:r>
      <w:r>
        <w:rPr>
          <w:sz w:val="25"/>
          <w:szCs w:val="25"/>
          <w:lang w:val="ro-RO"/>
        </w:rPr>
        <w:t xml:space="preserve">: </w:t>
      </w:r>
    </w:p>
    <w:p w:rsidR="00B92A67" w:rsidRPr="00CB082B" w:rsidRDefault="00B92A67" w:rsidP="0058448F">
      <w:pPr>
        <w:tabs>
          <w:tab w:val="left" w:pos="915"/>
        </w:tabs>
        <w:ind w:left="360" w:right="142"/>
        <w:rPr>
          <w:bCs/>
          <w:i/>
          <w:iCs/>
          <w:sz w:val="25"/>
          <w:szCs w:val="25"/>
          <w:lang w:val="ro-RO"/>
        </w:rPr>
      </w:pPr>
      <w:r>
        <w:rPr>
          <w:sz w:val="25"/>
          <w:szCs w:val="25"/>
          <w:lang w:val="ro-RO"/>
        </w:rPr>
        <w:t xml:space="preserve">- </w:t>
      </w:r>
      <w:r w:rsidRPr="00C04A2D">
        <w:rPr>
          <w:bCs/>
          <w:iCs/>
          <w:sz w:val="25"/>
          <w:szCs w:val="25"/>
          <w:lang w:val="ro-RO"/>
        </w:rPr>
        <w:t xml:space="preserve"> </w:t>
      </w:r>
      <w:r w:rsidRPr="0058448F">
        <w:rPr>
          <w:bCs/>
          <w:i/>
          <w:iCs/>
          <w:sz w:val="25"/>
          <w:szCs w:val="25"/>
          <w:lang w:val="ro-RO"/>
        </w:rPr>
        <w:t>expert IA,</w:t>
      </w:r>
      <w:r>
        <w:rPr>
          <w:bCs/>
          <w:i/>
          <w:iCs/>
          <w:sz w:val="25"/>
          <w:szCs w:val="25"/>
          <w:lang w:val="ro-RO"/>
        </w:rPr>
        <w:t xml:space="preserve"> pentru atribuțiile din fișa de post în situația în care titularul se află în imposibilitatea de a-și îndeplini atribuțiile de serviciu (concediu de odihnă, concediu pentru incapacitate de muncă, delegații, concediu fără plată, etc.;</w:t>
      </w:r>
    </w:p>
    <w:p w:rsidR="00B92A67" w:rsidRDefault="00B92A67" w:rsidP="006A1D25">
      <w:pPr>
        <w:tabs>
          <w:tab w:val="left" w:pos="915"/>
        </w:tabs>
        <w:jc w:val="both"/>
        <w:rPr>
          <w:sz w:val="25"/>
          <w:szCs w:val="25"/>
        </w:rPr>
      </w:pPr>
      <w:r>
        <w:rPr>
          <w:sz w:val="25"/>
          <w:szCs w:val="25"/>
          <w:lang w:val="ro-RO"/>
        </w:rPr>
        <w:t xml:space="preserve">       </w:t>
      </w:r>
      <w:r w:rsidRPr="006803D6">
        <w:rPr>
          <w:sz w:val="25"/>
          <w:szCs w:val="25"/>
          <w:lang w:val="ro-RO"/>
        </w:rPr>
        <w:t>(b)</w:t>
      </w:r>
      <w:r w:rsidRPr="00C04A2D">
        <w:rPr>
          <w:sz w:val="25"/>
          <w:szCs w:val="25"/>
          <w:lang w:val="ro-RO"/>
        </w:rPr>
        <w:t xml:space="preserve"> înlocuieşte pe:</w:t>
      </w:r>
      <w:r w:rsidRPr="00C04A2D">
        <w:rPr>
          <w:sz w:val="25"/>
          <w:szCs w:val="25"/>
        </w:rPr>
        <w:t xml:space="preserve"> </w:t>
      </w:r>
      <w:r>
        <w:rPr>
          <w:sz w:val="25"/>
          <w:szCs w:val="25"/>
        </w:rPr>
        <w:t>expert, referent de specialitate și referent</w:t>
      </w:r>
    </w:p>
    <w:p w:rsidR="00B92A67" w:rsidRPr="00C04A2D" w:rsidRDefault="00B92A67" w:rsidP="00F8434C">
      <w:pPr>
        <w:tabs>
          <w:tab w:val="left" w:pos="915"/>
        </w:tabs>
        <w:ind w:left="360"/>
        <w:jc w:val="both"/>
        <w:rPr>
          <w:i/>
          <w:sz w:val="25"/>
          <w:szCs w:val="25"/>
          <w:lang w:val="ro-RO"/>
        </w:rPr>
      </w:pPr>
      <w:r w:rsidRPr="0058448F">
        <w:rPr>
          <w:i/>
          <w:sz w:val="25"/>
          <w:szCs w:val="25"/>
          <w:lang w:val="ro-RO"/>
        </w:rPr>
        <w:t xml:space="preserve">- </w:t>
      </w:r>
      <w:r>
        <w:rPr>
          <w:bCs/>
          <w:i/>
          <w:iCs/>
          <w:sz w:val="25"/>
          <w:szCs w:val="25"/>
          <w:lang w:val="ro-RO"/>
        </w:rPr>
        <w:t>pentru atribuțiile din fișa de post</w:t>
      </w:r>
      <w:r w:rsidRPr="00812B66">
        <w:rPr>
          <w:i/>
          <w:sz w:val="25"/>
          <w:szCs w:val="25"/>
          <w:lang w:val="ro-RO"/>
        </w:rPr>
        <w:t xml:space="preserve"> î</w:t>
      </w:r>
      <w:r w:rsidRPr="00812B66">
        <w:rPr>
          <w:bCs/>
          <w:i/>
          <w:iCs/>
          <w:sz w:val="25"/>
          <w:szCs w:val="25"/>
          <w:lang w:val="ro-RO"/>
        </w:rPr>
        <w:t xml:space="preserve">n situația în care titularul și primul înlocuitor se află în imposibilitatea de a-și îndeplini atribuțiile de serviciu (concediu de odihnă, concediu pentru incapacitate de muncă, delegații, concediu fără plată, etc.)  </w:t>
      </w:r>
    </w:p>
    <w:p w:rsidR="00B92A67" w:rsidRPr="00C04A2D" w:rsidRDefault="00B92A67" w:rsidP="00AA6706">
      <w:pPr>
        <w:tabs>
          <w:tab w:val="left" w:pos="0"/>
        </w:tabs>
        <w:jc w:val="both"/>
        <w:rPr>
          <w:b/>
          <w:bCs/>
          <w:sz w:val="25"/>
          <w:szCs w:val="25"/>
          <w:lang w:val="ro-RO"/>
        </w:rPr>
      </w:pPr>
      <w:r w:rsidRPr="00C04A2D">
        <w:rPr>
          <w:b/>
          <w:bCs/>
          <w:sz w:val="25"/>
          <w:szCs w:val="25"/>
          <w:lang w:val="ro-RO"/>
        </w:rPr>
        <w:t>III.     Limite de autoritate:</w:t>
      </w:r>
    </w:p>
    <w:p w:rsidR="00B92A67" w:rsidRPr="00C04A2D" w:rsidRDefault="00B92A67" w:rsidP="00AA6706">
      <w:pPr>
        <w:numPr>
          <w:ilvl w:val="0"/>
          <w:numId w:val="5"/>
        </w:numPr>
        <w:tabs>
          <w:tab w:val="left" w:pos="180"/>
        </w:tabs>
        <w:overflowPunct/>
        <w:autoSpaceDE/>
        <w:autoSpaceDN/>
        <w:adjustRightInd/>
        <w:textAlignment w:val="auto"/>
        <w:rPr>
          <w:bCs/>
          <w:iCs/>
          <w:sz w:val="25"/>
          <w:szCs w:val="25"/>
          <w:lang w:val="ro-RO"/>
        </w:rPr>
      </w:pPr>
      <w:r w:rsidRPr="00C04A2D">
        <w:rPr>
          <w:sz w:val="25"/>
          <w:szCs w:val="25"/>
          <w:lang w:val="ro-RO"/>
        </w:rPr>
        <w:t xml:space="preserve">Complexitatea postului: </w:t>
      </w:r>
      <w:r>
        <w:rPr>
          <w:i/>
          <w:sz w:val="25"/>
          <w:szCs w:val="25"/>
          <w:lang w:val="ro-RO"/>
        </w:rPr>
        <w:t>ridicată</w:t>
      </w:r>
    </w:p>
    <w:p w:rsidR="00B92A67" w:rsidRPr="00C04A2D" w:rsidRDefault="00B92A67" w:rsidP="00AA6706">
      <w:pPr>
        <w:numPr>
          <w:ilvl w:val="0"/>
          <w:numId w:val="5"/>
        </w:numPr>
        <w:tabs>
          <w:tab w:val="left" w:pos="180"/>
        </w:tabs>
        <w:overflowPunct/>
        <w:autoSpaceDE/>
        <w:autoSpaceDN/>
        <w:adjustRightInd/>
        <w:textAlignment w:val="auto"/>
        <w:rPr>
          <w:bCs/>
          <w:iCs/>
          <w:sz w:val="25"/>
          <w:szCs w:val="25"/>
          <w:lang w:val="ro-RO"/>
        </w:rPr>
      </w:pPr>
      <w:r w:rsidRPr="00C04A2D">
        <w:rPr>
          <w:sz w:val="25"/>
          <w:szCs w:val="25"/>
          <w:lang w:val="ro-RO"/>
        </w:rPr>
        <w:t xml:space="preserve">Gradul de autonomie în acţiune: </w:t>
      </w:r>
      <w:r w:rsidRPr="00C04A2D">
        <w:rPr>
          <w:i/>
          <w:sz w:val="25"/>
          <w:szCs w:val="25"/>
          <w:lang w:val="ro-RO"/>
        </w:rPr>
        <w:t>individuală/colectivă, în funcţie de specificul acţiunii</w:t>
      </w:r>
    </w:p>
    <w:p w:rsidR="00B92A67" w:rsidRPr="00C04A2D" w:rsidRDefault="00B92A67" w:rsidP="00AA6706">
      <w:pPr>
        <w:numPr>
          <w:ilvl w:val="0"/>
          <w:numId w:val="5"/>
        </w:numPr>
        <w:tabs>
          <w:tab w:val="left" w:pos="180"/>
        </w:tabs>
        <w:overflowPunct/>
        <w:autoSpaceDE/>
        <w:autoSpaceDN/>
        <w:adjustRightInd/>
        <w:textAlignment w:val="auto"/>
        <w:rPr>
          <w:bCs/>
          <w:iCs/>
          <w:sz w:val="25"/>
          <w:szCs w:val="25"/>
          <w:lang w:val="ro-RO"/>
        </w:rPr>
      </w:pPr>
      <w:r w:rsidRPr="00C04A2D">
        <w:rPr>
          <w:sz w:val="25"/>
          <w:szCs w:val="25"/>
          <w:lang w:val="ro-RO"/>
        </w:rPr>
        <w:t xml:space="preserve">Nivelul decizional: </w:t>
      </w:r>
      <w:r w:rsidRPr="00C04A2D">
        <w:rPr>
          <w:i/>
          <w:sz w:val="25"/>
          <w:szCs w:val="25"/>
          <w:lang w:val="ro-RO"/>
        </w:rPr>
        <w:t>în limitele de competenţe stabilite pe cale ierarhică</w:t>
      </w:r>
    </w:p>
    <w:p w:rsidR="00B92A67" w:rsidRPr="00C04A2D" w:rsidRDefault="00B92A67" w:rsidP="00AA6706">
      <w:pPr>
        <w:jc w:val="both"/>
        <w:rPr>
          <w:sz w:val="25"/>
          <w:szCs w:val="25"/>
          <w:lang w:val="ro-RO"/>
        </w:rPr>
      </w:pPr>
    </w:p>
    <w:p w:rsidR="00B92A67" w:rsidRPr="00C04A2D" w:rsidRDefault="00B92A67" w:rsidP="00AA6706">
      <w:pPr>
        <w:jc w:val="both"/>
        <w:rPr>
          <w:b/>
          <w:sz w:val="25"/>
          <w:szCs w:val="25"/>
          <w:lang w:val="ro-RO"/>
        </w:rPr>
      </w:pPr>
      <w:r w:rsidRPr="00C04A2D">
        <w:rPr>
          <w:b/>
          <w:sz w:val="25"/>
          <w:szCs w:val="25"/>
          <w:lang w:val="ro-RO"/>
        </w:rPr>
        <w:t xml:space="preserve">IV. </w:t>
      </w:r>
      <w:r w:rsidRPr="00C04A2D">
        <w:rPr>
          <w:b/>
          <w:sz w:val="25"/>
          <w:szCs w:val="25"/>
          <w:lang w:val="ro-RO"/>
        </w:rPr>
        <w:tab/>
        <w:t>Condiţiile de muncă:</w:t>
      </w:r>
    </w:p>
    <w:p w:rsidR="00B92A67" w:rsidRPr="00C04A2D" w:rsidRDefault="00B92A67" w:rsidP="00A57067">
      <w:pPr>
        <w:numPr>
          <w:ilvl w:val="0"/>
          <w:numId w:val="7"/>
        </w:numPr>
        <w:tabs>
          <w:tab w:val="clear" w:pos="1080"/>
          <w:tab w:val="num" w:pos="720"/>
        </w:tabs>
        <w:overflowPunct/>
        <w:autoSpaceDE/>
        <w:autoSpaceDN/>
        <w:adjustRightInd/>
        <w:ind w:left="720"/>
        <w:jc w:val="both"/>
        <w:textAlignment w:val="auto"/>
        <w:rPr>
          <w:i/>
          <w:sz w:val="25"/>
          <w:szCs w:val="25"/>
          <w:lang w:val="ro-RO"/>
        </w:rPr>
      </w:pPr>
      <w:r w:rsidRPr="00C04A2D">
        <w:rPr>
          <w:sz w:val="25"/>
          <w:szCs w:val="25"/>
          <w:lang w:val="ro-RO"/>
        </w:rPr>
        <w:t xml:space="preserve">Orar; pauze; schimburi; program (fix, flexibil, mixt): </w:t>
      </w:r>
      <w:r w:rsidRPr="00C04A2D">
        <w:rPr>
          <w:i/>
          <w:sz w:val="25"/>
          <w:szCs w:val="25"/>
          <w:lang w:val="ro-RO"/>
        </w:rPr>
        <w:t>Pr</w:t>
      </w:r>
      <w:r>
        <w:rPr>
          <w:i/>
          <w:sz w:val="25"/>
          <w:szCs w:val="25"/>
          <w:lang w:val="ro-RO"/>
        </w:rPr>
        <w:t xml:space="preserve">ogram fix, conform normativelor </w:t>
      </w:r>
      <w:r w:rsidRPr="00C04A2D">
        <w:rPr>
          <w:i/>
          <w:sz w:val="25"/>
          <w:szCs w:val="25"/>
          <w:lang w:val="ro-RO"/>
        </w:rPr>
        <w:t>interne.</w:t>
      </w:r>
    </w:p>
    <w:p w:rsidR="00B92A67" w:rsidRPr="00C04A2D" w:rsidRDefault="00B92A67" w:rsidP="00A57067">
      <w:pPr>
        <w:numPr>
          <w:ilvl w:val="0"/>
          <w:numId w:val="7"/>
        </w:numPr>
        <w:tabs>
          <w:tab w:val="clear" w:pos="1080"/>
          <w:tab w:val="num" w:pos="720"/>
        </w:tabs>
        <w:overflowPunct/>
        <w:autoSpaceDE/>
        <w:autoSpaceDN/>
        <w:adjustRightInd/>
        <w:ind w:left="720"/>
        <w:jc w:val="both"/>
        <w:textAlignment w:val="auto"/>
        <w:rPr>
          <w:i/>
          <w:sz w:val="25"/>
          <w:szCs w:val="25"/>
          <w:lang w:val="ro-RO"/>
        </w:rPr>
      </w:pPr>
      <w:r w:rsidRPr="00C04A2D">
        <w:rPr>
          <w:sz w:val="25"/>
          <w:szCs w:val="25"/>
          <w:lang w:val="ro-RO"/>
        </w:rPr>
        <w:t xml:space="preserve">Deplasări (natura, distanţa, frecvenţa): </w:t>
      </w:r>
      <w:r w:rsidRPr="00C04A2D">
        <w:rPr>
          <w:i/>
          <w:sz w:val="25"/>
          <w:szCs w:val="25"/>
          <w:lang w:val="ro-RO"/>
        </w:rPr>
        <w:t>Pentru îndeplinirea atribuţiilor ce îi revin precum şi a sarcinilor primite pe cale ierarhică, pe raza de competenţă.</w:t>
      </w:r>
    </w:p>
    <w:p w:rsidR="00B92A67" w:rsidRPr="00C04A2D" w:rsidRDefault="00B92A67" w:rsidP="00A57067">
      <w:pPr>
        <w:numPr>
          <w:ilvl w:val="0"/>
          <w:numId w:val="7"/>
        </w:numPr>
        <w:tabs>
          <w:tab w:val="clear" w:pos="1080"/>
          <w:tab w:val="num" w:pos="720"/>
        </w:tabs>
        <w:overflowPunct/>
        <w:autoSpaceDE/>
        <w:autoSpaceDN/>
        <w:adjustRightInd/>
        <w:ind w:hanging="720"/>
        <w:jc w:val="both"/>
        <w:textAlignment w:val="auto"/>
        <w:rPr>
          <w:sz w:val="25"/>
          <w:szCs w:val="25"/>
          <w:lang w:val="ro-RO"/>
        </w:rPr>
      </w:pPr>
      <w:r w:rsidRPr="00C04A2D">
        <w:rPr>
          <w:sz w:val="25"/>
          <w:szCs w:val="25"/>
          <w:lang w:val="ro-RO"/>
        </w:rPr>
        <w:t xml:space="preserve">Altele: </w:t>
      </w:r>
      <w:r w:rsidRPr="00C04A2D">
        <w:rPr>
          <w:i/>
          <w:sz w:val="25"/>
          <w:szCs w:val="25"/>
          <w:lang w:val="ro-RO"/>
        </w:rPr>
        <w:t>Nu este cazul.</w:t>
      </w:r>
    </w:p>
    <w:p w:rsidR="00B92A67" w:rsidRPr="00C04A2D" w:rsidRDefault="00B92A67" w:rsidP="00A57067">
      <w:pPr>
        <w:shd w:val="clear" w:color="auto" w:fill="FFFFFF"/>
        <w:tabs>
          <w:tab w:val="num" w:pos="720"/>
        </w:tabs>
        <w:ind w:hanging="720"/>
        <w:rPr>
          <w:sz w:val="25"/>
          <w:szCs w:val="25"/>
          <w:lang w:val="ro-RO"/>
        </w:rPr>
      </w:pPr>
    </w:p>
    <w:p w:rsidR="00B92A67" w:rsidRPr="00C77A8E" w:rsidRDefault="00B92A67" w:rsidP="00C77A8E">
      <w:pPr>
        <w:shd w:val="clear" w:color="auto" w:fill="FFFFFF"/>
        <w:rPr>
          <w:b/>
          <w:bCs/>
          <w:sz w:val="25"/>
          <w:szCs w:val="25"/>
        </w:rPr>
      </w:pPr>
      <w:r w:rsidRPr="00C04A2D">
        <w:rPr>
          <w:sz w:val="25"/>
          <w:szCs w:val="25"/>
          <w:lang w:val="ro-RO"/>
        </w:rPr>
        <w:t xml:space="preserve"> </w:t>
      </w:r>
      <w:r w:rsidRPr="00C04A2D">
        <w:rPr>
          <w:b/>
          <w:bCs/>
          <w:sz w:val="25"/>
          <w:szCs w:val="25"/>
        </w:rPr>
        <w:t>(B) Condiţii specifice pentru ocuparea postului</w:t>
      </w:r>
    </w:p>
    <w:p w:rsidR="00B92A67" w:rsidRPr="00C04A2D" w:rsidRDefault="00B92A67" w:rsidP="00AA6706">
      <w:pPr>
        <w:jc w:val="both"/>
        <w:rPr>
          <w:b/>
          <w:sz w:val="25"/>
          <w:szCs w:val="25"/>
          <w:lang w:val="ro-RO"/>
        </w:rPr>
      </w:pPr>
      <w:r w:rsidRPr="00C04A2D">
        <w:rPr>
          <w:b/>
          <w:sz w:val="25"/>
          <w:szCs w:val="25"/>
          <w:lang w:val="ro-RO"/>
        </w:rPr>
        <w:t>I.Pregătirea necesară ocupării postului:</w:t>
      </w:r>
    </w:p>
    <w:p w:rsidR="00B92A67" w:rsidRPr="001B5189" w:rsidRDefault="00B92A67" w:rsidP="00AB298D">
      <w:pPr>
        <w:numPr>
          <w:ilvl w:val="0"/>
          <w:numId w:val="8"/>
        </w:numPr>
        <w:tabs>
          <w:tab w:val="clear" w:pos="1080"/>
          <w:tab w:val="num" w:pos="720"/>
        </w:tabs>
        <w:ind w:left="720"/>
        <w:jc w:val="both"/>
        <w:rPr>
          <w:color w:val="000000"/>
          <w:szCs w:val="24"/>
          <w:bdr w:val="none" w:sz="0" w:space="0" w:color="auto" w:frame="1"/>
          <w:shd w:val="clear" w:color="auto" w:fill="FFFFFF"/>
        </w:rPr>
      </w:pPr>
      <w:r w:rsidRPr="00C04A2D">
        <w:rPr>
          <w:lang w:val="ro-RO"/>
        </w:rPr>
        <w:t xml:space="preserve">Studii de specialitate: </w:t>
      </w:r>
      <w:r w:rsidRPr="0069723E">
        <w:rPr>
          <w:lang w:val="ro-RO"/>
        </w:rPr>
        <w:t>studii superioare cu diplomă de licență în</w:t>
      </w:r>
      <w:r w:rsidRPr="00C04A2D">
        <w:rPr>
          <w:i/>
          <w:lang w:val="ro-RO"/>
        </w:rPr>
        <w:t xml:space="preserve"> </w:t>
      </w:r>
      <w:r w:rsidRPr="001B5189">
        <w:rPr>
          <w:szCs w:val="24"/>
          <w:lang w:val="ro-RO"/>
        </w:rPr>
        <w:t xml:space="preserve">domeniul </w:t>
      </w:r>
      <w:r w:rsidRPr="001B5189">
        <w:rPr>
          <w:rStyle w:val="slitbdy"/>
          <w:color w:val="000000"/>
          <w:szCs w:val="24"/>
          <w:bdr w:val="none" w:sz="0" w:space="0" w:color="auto" w:frame="1"/>
          <w:shd w:val="clear" w:color="auto" w:fill="FFFFFF"/>
        </w:rPr>
        <w:t>științe</w:t>
      </w:r>
      <w:r>
        <w:rPr>
          <w:rStyle w:val="slitbdy"/>
          <w:color w:val="000000"/>
          <w:szCs w:val="24"/>
          <w:bdr w:val="none" w:sz="0" w:space="0" w:color="auto" w:frame="1"/>
          <w:shd w:val="clear" w:color="auto" w:fill="FFFFFF"/>
        </w:rPr>
        <w:t xml:space="preserve"> sociale: </w:t>
      </w:r>
      <w:r w:rsidRPr="001B5189">
        <w:rPr>
          <w:rStyle w:val="slitbdy"/>
          <w:color w:val="000000"/>
          <w:szCs w:val="24"/>
          <w:bdr w:val="none" w:sz="0" w:space="0" w:color="auto" w:frame="1"/>
          <w:shd w:val="clear" w:color="auto" w:fill="FFFFFF"/>
        </w:rPr>
        <w:t xml:space="preserve">economice, </w:t>
      </w:r>
      <w:r w:rsidRPr="001B5189">
        <w:rPr>
          <w:rStyle w:val="slitbdy"/>
          <w:szCs w:val="24"/>
          <w:bdr w:val="none" w:sz="0" w:space="0" w:color="auto" w:frame="1"/>
          <w:shd w:val="clear" w:color="auto" w:fill="FFFFFF"/>
        </w:rPr>
        <w:t>juridice</w:t>
      </w:r>
      <w:r>
        <w:rPr>
          <w:rStyle w:val="slitbdy"/>
          <w:szCs w:val="24"/>
          <w:bdr w:val="none" w:sz="0" w:space="0" w:color="auto" w:frame="1"/>
          <w:shd w:val="clear" w:color="auto" w:fill="FFFFFF"/>
        </w:rPr>
        <w:t xml:space="preserve"> și sociologie</w:t>
      </w:r>
      <w:r w:rsidRPr="001B5189">
        <w:rPr>
          <w:rStyle w:val="slitbdy"/>
          <w:szCs w:val="24"/>
          <w:bdr w:val="none" w:sz="0" w:space="0" w:color="auto" w:frame="1"/>
          <w:shd w:val="clear" w:color="auto" w:fill="FFFFFF"/>
        </w:rPr>
        <w:t>.</w:t>
      </w:r>
    </w:p>
    <w:p w:rsidR="00B92A67" w:rsidRDefault="00B92A67" w:rsidP="0069723E">
      <w:pPr>
        <w:pStyle w:val="ListParagraph"/>
        <w:numPr>
          <w:ilvl w:val="0"/>
          <w:numId w:val="8"/>
        </w:numPr>
        <w:tabs>
          <w:tab w:val="clear" w:pos="1080"/>
          <w:tab w:val="num" w:pos="720"/>
        </w:tabs>
        <w:overflowPunct/>
        <w:autoSpaceDE/>
        <w:autoSpaceDN/>
        <w:adjustRightInd/>
        <w:ind w:hanging="720"/>
        <w:jc w:val="both"/>
        <w:textAlignment w:val="auto"/>
        <w:rPr>
          <w:lang w:val="ro-RO"/>
        </w:rPr>
      </w:pPr>
      <w:r w:rsidRPr="00C04A2D">
        <w:rPr>
          <w:lang w:val="ro-RO"/>
        </w:rPr>
        <w:t>Perfecţionări (specializări): Curs inspector resurse umane</w:t>
      </w:r>
      <w:r>
        <w:rPr>
          <w:lang w:val="ro-RO"/>
        </w:rPr>
        <w:t>, Curs managementul resurselor</w:t>
      </w:r>
    </w:p>
    <w:p w:rsidR="00B92A67" w:rsidRPr="00C04A2D" w:rsidRDefault="00B92A67" w:rsidP="0066036B">
      <w:pPr>
        <w:pStyle w:val="ListParagraph"/>
        <w:overflowPunct/>
        <w:autoSpaceDE/>
        <w:autoSpaceDN/>
        <w:adjustRightInd/>
        <w:ind w:left="360"/>
        <w:jc w:val="both"/>
        <w:textAlignment w:val="auto"/>
        <w:rPr>
          <w:lang w:val="ro-RO"/>
        </w:rPr>
      </w:pPr>
      <w:r>
        <w:rPr>
          <w:lang w:val="ro-RO"/>
        </w:rPr>
        <w:t xml:space="preserve">       </w:t>
      </w:r>
      <w:r w:rsidRPr="00C04A2D">
        <w:rPr>
          <w:lang w:val="ro-RO"/>
        </w:rPr>
        <w:t>umane, Curs legislația muncii.</w:t>
      </w:r>
    </w:p>
    <w:p w:rsidR="00B92A67" w:rsidRPr="00C04A2D" w:rsidRDefault="00B92A67" w:rsidP="00E90E2D">
      <w:pPr>
        <w:numPr>
          <w:ilvl w:val="0"/>
          <w:numId w:val="8"/>
        </w:numPr>
        <w:shd w:val="clear" w:color="auto" w:fill="FFFFFF"/>
        <w:tabs>
          <w:tab w:val="clear" w:pos="1080"/>
          <w:tab w:val="num" w:pos="720"/>
        </w:tabs>
        <w:overflowPunct/>
        <w:autoSpaceDE/>
        <w:autoSpaceDN/>
        <w:adjustRightInd/>
        <w:ind w:left="720"/>
        <w:textAlignment w:val="auto"/>
        <w:rPr>
          <w:i/>
          <w:sz w:val="25"/>
          <w:szCs w:val="25"/>
          <w:lang w:val="ro-RO"/>
        </w:rPr>
      </w:pPr>
      <w:r w:rsidRPr="00C04A2D">
        <w:rPr>
          <w:sz w:val="25"/>
          <w:szCs w:val="25"/>
          <w:lang w:val="ro-RO"/>
        </w:rPr>
        <w:t xml:space="preserve">Cunoştinţe de operare/programare pe calculator (necesitate şi nivel): </w:t>
      </w:r>
      <w:r w:rsidRPr="00C04A2D">
        <w:rPr>
          <w:i/>
          <w:sz w:val="25"/>
          <w:szCs w:val="25"/>
          <w:lang w:val="ro-RO"/>
        </w:rPr>
        <w:t>Microsoft Office, nivel mediu</w:t>
      </w:r>
    </w:p>
    <w:p w:rsidR="00B92A67" w:rsidRPr="00C04A2D" w:rsidRDefault="00B92A67" w:rsidP="00A57067">
      <w:pPr>
        <w:numPr>
          <w:ilvl w:val="0"/>
          <w:numId w:val="8"/>
        </w:numPr>
        <w:shd w:val="clear" w:color="auto" w:fill="FFFFFF"/>
        <w:tabs>
          <w:tab w:val="clear" w:pos="1080"/>
          <w:tab w:val="num" w:pos="720"/>
        </w:tabs>
        <w:overflowPunct/>
        <w:autoSpaceDE/>
        <w:autoSpaceDN/>
        <w:adjustRightInd/>
        <w:ind w:left="1077" w:hanging="720"/>
        <w:textAlignment w:val="auto"/>
        <w:rPr>
          <w:sz w:val="25"/>
          <w:szCs w:val="25"/>
          <w:lang w:val="ro-RO"/>
        </w:rPr>
      </w:pPr>
      <w:r w:rsidRPr="00C04A2D">
        <w:rPr>
          <w:sz w:val="25"/>
          <w:szCs w:val="25"/>
          <w:lang w:val="ro-RO"/>
        </w:rPr>
        <w:t xml:space="preserve">Limbi străine (necesitate şi nivel) cunoscute: </w:t>
      </w:r>
      <w:r w:rsidRPr="00C04A2D">
        <w:rPr>
          <w:i/>
          <w:sz w:val="25"/>
          <w:szCs w:val="25"/>
          <w:lang w:val="ro-RO"/>
        </w:rPr>
        <w:t>Nu este cazul.</w:t>
      </w:r>
    </w:p>
    <w:p w:rsidR="00B92A67" w:rsidRPr="00C04A2D" w:rsidRDefault="00B92A67" w:rsidP="00A57067">
      <w:pPr>
        <w:numPr>
          <w:ilvl w:val="0"/>
          <w:numId w:val="8"/>
        </w:numPr>
        <w:shd w:val="clear" w:color="auto" w:fill="FFFFFF"/>
        <w:tabs>
          <w:tab w:val="clear" w:pos="1080"/>
          <w:tab w:val="num" w:pos="720"/>
        </w:tabs>
        <w:overflowPunct/>
        <w:autoSpaceDE/>
        <w:autoSpaceDN/>
        <w:adjustRightInd/>
        <w:ind w:left="1077" w:hanging="720"/>
        <w:textAlignment w:val="auto"/>
        <w:rPr>
          <w:sz w:val="25"/>
          <w:szCs w:val="25"/>
          <w:lang w:val="ro-RO"/>
        </w:rPr>
      </w:pPr>
      <w:r w:rsidRPr="00C04A2D">
        <w:rPr>
          <w:sz w:val="25"/>
          <w:szCs w:val="25"/>
          <w:lang w:val="ro-RO"/>
        </w:rPr>
        <w:t>Abilităţi, calităţi şi aptitudini necesare:</w:t>
      </w:r>
    </w:p>
    <w:p w:rsidR="00B92A67" w:rsidRPr="00C04A2D" w:rsidRDefault="00B92A67" w:rsidP="005862E6">
      <w:pPr>
        <w:pStyle w:val="ListParagraph"/>
        <w:numPr>
          <w:ilvl w:val="1"/>
          <w:numId w:val="5"/>
        </w:numPr>
        <w:tabs>
          <w:tab w:val="clear" w:pos="1380"/>
        </w:tabs>
        <w:overflowPunct/>
        <w:autoSpaceDE/>
        <w:autoSpaceDN/>
        <w:adjustRightInd/>
        <w:ind w:left="720" w:hanging="180"/>
        <w:jc w:val="both"/>
        <w:textAlignment w:val="auto"/>
        <w:rPr>
          <w:i/>
          <w:sz w:val="25"/>
          <w:szCs w:val="25"/>
          <w:lang w:val="ro-RO"/>
        </w:rPr>
      </w:pPr>
      <w:r w:rsidRPr="00C04A2D">
        <w:rPr>
          <w:i/>
          <w:sz w:val="25"/>
          <w:szCs w:val="25"/>
          <w:lang w:val="ro-RO"/>
        </w:rPr>
        <w:t>cunoştinţe şi abilităţi de utilizare eficientă a calculatorului din dotare (editare text, gestiune bază de date, MS Word, MS Excel, Internet);</w:t>
      </w:r>
    </w:p>
    <w:p w:rsidR="00B92A67" w:rsidRPr="00C04A2D" w:rsidRDefault="00B92A67" w:rsidP="005862E6">
      <w:pPr>
        <w:pStyle w:val="ListParagraph"/>
        <w:numPr>
          <w:ilvl w:val="1"/>
          <w:numId w:val="5"/>
        </w:numPr>
        <w:tabs>
          <w:tab w:val="clear" w:pos="1380"/>
        </w:tabs>
        <w:overflowPunct/>
        <w:autoSpaceDE/>
        <w:autoSpaceDN/>
        <w:adjustRightInd/>
        <w:ind w:left="720" w:hanging="180"/>
        <w:jc w:val="both"/>
        <w:textAlignment w:val="auto"/>
        <w:rPr>
          <w:i/>
          <w:sz w:val="25"/>
          <w:szCs w:val="25"/>
          <w:lang w:val="ro-RO"/>
        </w:rPr>
      </w:pPr>
      <w:r w:rsidRPr="00C04A2D">
        <w:rPr>
          <w:i/>
          <w:sz w:val="25"/>
          <w:szCs w:val="25"/>
          <w:lang w:val="ro-RO"/>
        </w:rPr>
        <w:t>cunoştinţe temeinice privind legislaţia în vigoare, instrucţiunile, normele, procedurile și  standardele specifice aplicabile, precum şi alte acte normative legate de activitatea desfăşurată;</w:t>
      </w:r>
    </w:p>
    <w:p w:rsidR="00B92A67" w:rsidRPr="00C04A2D" w:rsidRDefault="00B92A67" w:rsidP="005862E6">
      <w:pPr>
        <w:pStyle w:val="ListParagraph"/>
        <w:numPr>
          <w:ilvl w:val="1"/>
          <w:numId w:val="5"/>
        </w:numPr>
        <w:tabs>
          <w:tab w:val="clear" w:pos="1380"/>
        </w:tabs>
        <w:overflowPunct/>
        <w:autoSpaceDE/>
        <w:autoSpaceDN/>
        <w:adjustRightInd/>
        <w:ind w:left="720" w:hanging="180"/>
        <w:jc w:val="both"/>
        <w:textAlignment w:val="auto"/>
        <w:rPr>
          <w:i/>
          <w:sz w:val="25"/>
          <w:szCs w:val="25"/>
          <w:lang w:val="ro-RO"/>
        </w:rPr>
      </w:pPr>
      <w:r w:rsidRPr="00C04A2D">
        <w:rPr>
          <w:i/>
          <w:sz w:val="25"/>
          <w:szCs w:val="25"/>
          <w:lang w:val="ro-RO"/>
        </w:rPr>
        <w:t xml:space="preserve">aptitudini de analiză rapidă, aprofundată şi pertinentă a reglementărilor transmise spre analiză, precum şi a corespondenţei repartizate spre rezolvare; </w:t>
      </w:r>
    </w:p>
    <w:p w:rsidR="00B92A67" w:rsidRPr="00C04A2D" w:rsidRDefault="00B92A67" w:rsidP="005862E6">
      <w:pPr>
        <w:pStyle w:val="ListParagraph"/>
        <w:numPr>
          <w:ilvl w:val="1"/>
          <w:numId w:val="5"/>
        </w:numPr>
        <w:tabs>
          <w:tab w:val="clear" w:pos="1380"/>
        </w:tabs>
        <w:overflowPunct/>
        <w:autoSpaceDE/>
        <w:autoSpaceDN/>
        <w:adjustRightInd/>
        <w:ind w:left="720" w:hanging="180"/>
        <w:jc w:val="both"/>
        <w:textAlignment w:val="auto"/>
        <w:rPr>
          <w:i/>
          <w:sz w:val="25"/>
          <w:szCs w:val="25"/>
          <w:lang w:val="ro-RO"/>
        </w:rPr>
      </w:pPr>
      <w:r w:rsidRPr="00C04A2D">
        <w:rPr>
          <w:i/>
          <w:sz w:val="25"/>
          <w:szCs w:val="25"/>
          <w:lang w:val="ro-RO"/>
        </w:rPr>
        <w:t>aptitudine de redactare la un nivel stilistic şi de acurateţe corespunzător, a unor texte de specialitate, cu respectarea regulilor limbii române şi a terminologiei din vocabularele specifice domeniului;</w:t>
      </w:r>
    </w:p>
    <w:p w:rsidR="00B92A67" w:rsidRPr="00C04A2D" w:rsidRDefault="00B92A67" w:rsidP="00437E83">
      <w:pPr>
        <w:numPr>
          <w:ilvl w:val="0"/>
          <w:numId w:val="8"/>
        </w:numPr>
        <w:tabs>
          <w:tab w:val="clear" w:pos="1080"/>
          <w:tab w:val="num" w:pos="720"/>
        </w:tabs>
        <w:overflowPunct/>
        <w:autoSpaceDE/>
        <w:autoSpaceDN/>
        <w:adjustRightInd/>
        <w:ind w:left="1077" w:hanging="717"/>
        <w:jc w:val="both"/>
        <w:textAlignment w:val="auto"/>
        <w:rPr>
          <w:sz w:val="25"/>
          <w:szCs w:val="25"/>
          <w:lang w:val="ro-RO"/>
        </w:rPr>
      </w:pPr>
      <w:r w:rsidRPr="00C04A2D">
        <w:rPr>
          <w:sz w:val="25"/>
          <w:szCs w:val="25"/>
          <w:lang w:val="ro-RO"/>
        </w:rPr>
        <w:t xml:space="preserve">Managerială: </w:t>
      </w:r>
      <w:r w:rsidRPr="00C04A2D">
        <w:rPr>
          <w:i/>
          <w:sz w:val="25"/>
          <w:szCs w:val="25"/>
          <w:lang w:val="ro-RO"/>
        </w:rPr>
        <w:t>nu este cazul</w:t>
      </w:r>
    </w:p>
    <w:p w:rsidR="00B92A67" w:rsidRPr="00C04A2D" w:rsidRDefault="00B92A67" w:rsidP="00437E83">
      <w:pPr>
        <w:numPr>
          <w:ilvl w:val="0"/>
          <w:numId w:val="8"/>
        </w:numPr>
        <w:tabs>
          <w:tab w:val="clear" w:pos="1080"/>
          <w:tab w:val="num" w:pos="720"/>
        </w:tabs>
        <w:overflowPunct/>
        <w:autoSpaceDE/>
        <w:autoSpaceDN/>
        <w:adjustRightInd/>
        <w:ind w:left="1077" w:hanging="717"/>
        <w:jc w:val="both"/>
        <w:textAlignment w:val="auto"/>
        <w:rPr>
          <w:sz w:val="25"/>
          <w:szCs w:val="25"/>
          <w:lang w:val="ro-RO"/>
        </w:rPr>
      </w:pPr>
      <w:r w:rsidRPr="00C04A2D">
        <w:rPr>
          <w:sz w:val="25"/>
          <w:szCs w:val="25"/>
          <w:lang w:val="ro-RO"/>
        </w:rPr>
        <w:t xml:space="preserve">Alte cursuri necesare desfăşurării activităţii de muncă: curs expert legislația muncii, </w:t>
      </w:r>
    </w:p>
    <w:p w:rsidR="00B92A67" w:rsidRPr="00C04A2D" w:rsidRDefault="00B92A67" w:rsidP="00AA6706">
      <w:pPr>
        <w:jc w:val="both"/>
        <w:rPr>
          <w:b/>
          <w:sz w:val="25"/>
          <w:szCs w:val="25"/>
          <w:lang w:val="ro-RO"/>
        </w:rPr>
      </w:pPr>
      <w:r w:rsidRPr="00C04A2D">
        <w:rPr>
          <w:b/>
          <w:sz w:val="25"/>
          <w:szCs w:val="25"/>
          <w:lang w:val="ro-RO"/>
        </w:rPr>
        <w:t>II.Experienţa şi alte cerinţe ale postului:</w:t>
      </w:r>
    </w:p>
    <w:p w:rsidR="00B92A67" w:rsidRPr="00C04A2D" w:rsidRDefault="00B92A67" w:rsidP="0079570B">
      <w:pPr>
        <w:numPr>
          <w:ilvl w:val="0"/>
          <w:numId w:val="9"/>
        </w:numPr>
        <w:tabs>
          <w:tab w:val="clear" w:pos="1080"/>
          <w:tab w:val="num" w:pos="720"/>
        </w:tabs>
        <w:overflowPunct/>
        <w:autoSpaceDE/>
        <w:autoSpaceDN/>
        <w:adjustRightInd/>
        <w:ind w:left="720"/>
        <w:jc w:val="both"/>
        <w:textAlignment w:val="auto"/>
        <w:rPr>
          <w:sz w:val="25"/>
          <w:szCs w:val="25"/>
          <w:lang w:val="ro-RO"/>
        </w:rPr>
      </w:pPr>
      <w:r w:rsidRPr="00C04A2D">
        <w:rPr>
          <w:sz w:val="25"/>
          <w:szCs w:val="25"/>
          <w:lang w:val="ro-RO"/>
        </w:rPr>
        <w:t xml:space="preserve">Vechimea în muncă: minimum 6 </w:t>
      </w:r>
      <w:r>
        <w:rPr>
          <w:sz w:val="25"/>
          <w:szCs w:val="25"/>
          <w:lang w:val="ro-RO"/>
        </w:rPr>
        <w:t xml:space="preserve">ani și 6 </w:t>
      </w:r>
      <w:r w:rsidRPr="00C04A2D">
        <w:rPr>
          <w:sz w:val="25"/>
          <w:szCs w:val="25"/>
          <w:lang w:val="ro-RO"/>
        </w:rPr>
        <w:t>luni</w:t>
      </w:r>
    </w:p>
    <w:p w:rsidR="00B92A67" w:rsidRPr="00C04A2D" w:rsidRDefault="00B92A67" w:rsidP="0079570B">
      <w:pPr>
        <w:numPr>
          <w:ilvl w:val="0"/>
          <w:numId w:val="9"/>
        </w:numPr>
        <w:tabs>
          <w:tab w:val="clear" w:pos="1080"/>
          <w:tab w:val="num" w:pos="720"/>
        </w:tabs>
        <w:overflowPunct/>
        <w:autoSpaceDE/>
        <w:autoSpaceDN/>
        <w:adjustRightInd/>
        <w:ind w:left="720"/>
        <w:jc w:val="both"/>
        <w:textAlignment w:val="auto"/>
        <w:rPr>
          <w:sz w:val="25"/>
          <w:szCs w:val="25"/>
          <w:lang w:val="ro-RO"/>
        </w:rPr>
      </w:pPr>
      <w:r w:rsidRPr="00C04A2D">
        <w:rPr>
          <w:sz w:val="25"/>
          <w:szCs w:val="25"/>
          <w:lang w:val="ro-RO"/>
        </w:rPr>
        <w:t xml:space="preserve">Vechimea în specialitate: minimum 6 </w:t>
      </w:r>
      <w:r>
        <w:rPr>
          <w:sz w:val="25"/>
          <w:szCs w:val="25"/>
          <w:lang w:val="ro-RO"/>
        </w:rPr>
        <w:t xml:space="preserve">ani și 6 </w:t>
      </w:r>
      <w:r w:rsidRPr="00C04A2D">
        <w:rPr>
          <w:sz w:val="25"/>
          <w:szCs w:val="25"/>
          <w:lang w:val="ro-RO"/>
        </w:rPr>
        <w:t>luni</w:t>
      </w:r>
    </w:p>
    <w:p w:rsidR="00B92A67" w:rsidRPr="00C04A2D" w:rsidRDefault="00B92A67" w:rsidP="0079570B">
      <w:pPr>
        <w:numPr>
          <w:ilvl w:val="0"/>
          <w:numId w:val="9"/>
        </w:numPr>
        <w:tabs>
          <w:tab w:val="clear" w:pos="1080"/>
          <w:tab w:val="num" w:pos="720"/>
        </w:tabs>
        <w:overflowPunct/>
        <w:autoSpaceDE/>
        <w:autoSpaceDN/>
        <w:adjustRightInd/>
        <w:ind w:left="720"/>
        <w:jc w:val="both"/>
        <w:textAlignment w:val="auto"/>
        <w:rPr>
          <w:sz w:val="25"/>
          <w:szCs w:val="25"/>
          <w:lang w:val="ro-RO"/>
        </w:rPr>
      </w:pPr>
      <w:r w:rsidRPr="00C04A2D">
        <w:rPr>
          <w:sz w:val="25"/>
          <w:szCs w:val="25"/>
          <w:lang w:val="ro-RO"/>
        </w:rPr>
        <w:t>Calităţi şi aptitudini psiho-profesionale:</w:t>
      </w:r>
    </w:p>
    <w:p w:rsidR="00B92A67" w:rsidRPr="00C04A2D" w:rsidRDefault="00B92A67" w:rsidP="0079570B">
      <w:pPr>
        <w:numPr>
          <w:ilvl w:val="0"/>
          <w:numId w:val="10"/>
        </w:numPr>
        <w:tabs>
          <w:tab w:val="clear" w:pos="1080"/>
          <w:tab w:val="num" w:pos="720"/>
        </w:tabs>
        <w:overflowPunct/>
        <w:autoSpaceDE/>
        <w:autoSpaceDN/>
        <w:adjustRightInd/>
        <w:ind w:left="720"/>
        <w:jc w:val="both"/>
        <w:textAlignment w:val="auto"/>
        <w:rPr>
          <w:i/>
          <w:sz w:val="25"/>
          <w:szCs w:val="25"/>
          <w:lang w:val="ro-RO"/>
        </w:rPr>
      </w:pPr>
      <w:r w:rsidRPr="00C04A2D">
        <w:rPr>
          <w:i/>
          <w:sz w:val="25"/>
          <w:szCs w:val="25"/>
          <w:lang w:val="ro-RO"/>
        </w:rPr>
        <w:t>aptitudini de sinteză a informaţiilor specifice;</w:t>
      </w:r>
    </w:p>
    <w:p w:rsidR="00B92A67" w:rsidRPr="00C04A2D" w:rsidRDefault="00B92A67" w:rsidP="0079570B">
      <w:pPr>
        <w:numPr>
          <w:ilvl w:val="0"/>
          <w:numId w:val="10"/>
        </w:numPr>
        <w:tabs>
          <w:tab w:val="clear" w:pos="1080"/>
          <w:tab w:val="num" w:pos="720"/>
        </w:tabs>
        <w:overflowPunct/>
        <w:autoSpaceDE/>
        <w:autoSpaceDN/>
        <w:adjustRightInd/>
        <w:ind w:left="720"/>
        <w:jc w:val="both"/>
        <w:textAlignment w:val="auto"/>
        <w:rPr>
          <w:i/>
          <w:sz w:val="25"/>
          <w:szCs w:val="25"/>
          <w:lang w:val="ro-RO"/>
        </w:rPr>
      </w:pPr>
      <w:r w:rsidRPr="00C04A2D">
        <w:rPr>
          <w:i/>
          <w:sz w:val="25"/>
          <w:szCs w:val="25"/>
          <w:lang w:val="ro-RO"/>
        </w:rPr>
        <w:t>capacitate de a susţine un efort intelectual intens şi  prelungit;</w:t>
      </w:r>
    </w:p>
    <w:p w:rsidR="00B92A67" w:rsidRPr="00C04A2D" w:rsidRDefault="00B92A67" w:rsidP="0079570B">
      <w:pPr>
        <w:numPr>
          <w:ilvl w:val="0"/>
          <w:numId w:val="10"/>
        </w:numPr>
        <w:tabs>
          <w:tab w:val="clear" w:pos="1080"/>
          <w:tab w:val="num" w:pos="720"/>
        </w:tabs>
        <w:overflowPunct/>
        <w:autoSpaceDE/>
        <w:autoSpaceDN/>
        <w:adjustRightInd/>
        <w:ind w:left="720"/>
        <w:jc w:val="both"/>
        <w:textAlignment w:val="auto"/>
        <w:rPr>
          <w:i/>
          <w:sz w:val="25"/>
          <w:szCs w:val="25"/>
          <w:lang w:val="ro-RO"/>
        </w:rPr>
      </w:pPr>
      <w:r w:rsidRPr="00C04A2D">
        <w:rPr>
          <w:i/>
          <w:sz w:val="25"/>
          <w:szCs w:val="25"/>
          <w:lang w:val="ro-RO"/>
        </w:rPr>
        <w:t>capacitate de a răspunde pozitiv şi prompt la solicitările profesionale specifice;</w:t>
      </w:r>
    </w:p>
    <w:p w:rsidR="00B92A67" w:rsidRPr="00C04A2D" w:rsidRDefault="00B92A67" w:rsidP="0079570B">
      <w:pPr>
        <w:numPr>
          <w:ilvl w:val="0"/>
          <w:numId w:val="10"/>
        </w:numPr>
        <w:tabs>
          <w:tab w:val="clear" w:pos="1080"/>
          <w:tab w:val="num" w:pos="720"/>
        </w:tabs>
        <w:overflowPunct/>
        <w:autoSpaceDE/>
        <w:autoSpaceDN/>
        <w:adjustRightInd/>
        <w:ind w:left="720"/>
        <w:jc w:val="both"/>
        <w:textAlignment w:val="auto"/>
        <w:rPr>
          <w:i/>
          <w:sz w:val="25"/>
          <w:szCs w:val="25"/>
          <w:lang w:val="ro-RO"/>
        </w:rPr>
      </w:pPr>
      <w:r w:rsidRPr="00C04A2D">
        <w:rPr>
          <w:i/>
          <w:sz w:val="25"/>
          <w:szCs w:val="25"/>
          <w:lang w:val="ro-RO"/>
        </w:rPr>
        <w:t>capacitatea de a întreprinde acţiuni autonome;</w:t>
      </w:r>
    </w:p>
    <w:p w:rsidR="00B92A67" w:rsidRPr="00C04A2D" w:rsidRDefault="00B92A67" w:rsidP="0079570B">
      <w:pPr>
        <w:numPr>
          <w:ilvl w:val="0"/>
          <w:numId w:val="10"/>
        </w:numPr>
        <w:tabs>
          <w:tab w:val="clear" w:pos="1080"/>
          <w:tab w:val="num" w:pos="720"/>
        </w:tabs>
        <w:overflowPunct/>
        <w:autoSpaceDE/>
        <w:autoSpaceDN/>
        <w:adjustRightInd/>
        <w:ind w:left="720"/>
        <w:jc w:val="both"/>
        <w:textAlignment w:val="auto"/>
        <w:rPr>
          <w:i/>
          <w:sz w:val="25"/>
          <w:szCs w:val="25"/>
          <w:lang w:val="ro-RO"/>
        </w:rPr>
      </w:pPr>
      <w:r w:rsidRPr="00C04A2D">
        <w:rPr>
          <w:i/>
          <w:sz w:val="25"/>
          <w:szCs w:val="25"/>
          <w:lang w:val="ro-RO"/>
        </w:rPr>
        <w:t>capacitate de decizie şi discernământ în domeniul propriu de activitate;</w:t>
      </w:r>
    </w:p>
    <w:p w:rsidR="00B92A67" w:rsidRPr="00B543E8" w:rsidRDefault="00B92A67" w:rsidP="00B543E8">
      <w:pPr>
        <w:numPr>
          <w:ilvl w:val="0"/>
          <w:numId w:val="10"/>
        </w:numPr>
        <w:tabs>
          <w:tab w:val="clear" w:pos="1080"/>
          <w:tab w:val="num" w:pos="720"/>
        </w:tabs>
        <w:overflowPunct/>
        <w:autoSpaceDE/>
        <w:autoSpaceDN/>
        <w:adjustRightInd/>
        <w:ind w:left="720"/>
        <w:jc w:val="both"/>
        <w:textAlignment w:val="auto"/>
        <w:rPr>
          <w:i/>
          <w:sz w:val="25"/>
          <w:szCs w:val="25"/>
          <w:lang w:val="ro-RO"/>
        </w:rPr>
      </w:pPr>
      <w:r w:rsidRPr="00C04A2D">
        <w:rPr>
          <w:i/>
          <w:sz w:val="25"/>
          <w:szCs w:val="25"/>
          <w:lang w:val="ro-RO"/>
        </w:rPr>
        <w:t>capacitate de organizare a activităţii proprii şi a locului de muncă;</w:t>
      </w:r>
    </w:p>
    <w:p w:rsidR="00B92A67" w:rsidRPr="00C04A2D" w:rsidRDefault="00B92A67" w:rsidP="00AA6706">
      <w:pPr>
        <w:tabs>
          <w:tab w:val="left" w:pos="0"/>
          <w:tab w:val="left" w:pos="180"/>
        </w:tabs>
        <w:ind w:left="180" w:hanging="360"/>
        <w:jc w:val="both"/>
        <w:rPr>
          <w:b/>
          <w:bCs/>
          <w:sz w:val="25"/>
          <w:szCs w:val="25"/>
          <w:lang w:val="ro-RO"/>
        </w:rPr>
      </w:pPr>
      <w:r w:rsidRPr="00C04A2D">
        <w:rPr>
          <w:bCs/>
          <w:sz w:val="25"/>
          <w:szCs w:val="25"/>
          <w:lang w:val="ro-RO"/>
        </w:rPr>
        <w:t xml:space="preserve">    </w:t>
      </w:r>
      <w:r w:rsidRPr="00C04A2D">
        <w:rPr>
          <w:b/>
          <w:bCs/>
          <w:sz w:val="25"/>
          <w:szCs w:val="25"/>
          <w:lang w:val="ro-RO"/>
        </w:rPr>
        <w:t>III.</w:t>
      </w:r>
      <w:r w:rsidRPr="00C04A2D">
        <w:rPr>
          <w:b/>
          <w:sz w:val="25"/>
          <w:szCs w:val="25"/>
          <w:lang w:val="ro-RO"/>
        </w:rPr>
        <w:t xml:space="preserve"> </w:t>
      </w:r>
      <w:r w:rsidRPr="00C04A2D">
        <w:rPr>
          <w:b/>
          <w:bCs/>
          <w:sz w:val="25"/>
          <w:szCs w:val="25"/>
          <w:lang w:val="ro-RO"/>
        </w:rPr>
        <w:t>Dotări şi resurse:</w:t>
      </w:r>
    </w:p>
    <w:p w:rsidR="00B92A67" w:rsidRDefault="00B92A67" w:rsidP="002B580B">
      <w:pPr>
        <w:tabs>
          <w:tab w:val="left" w:pos="180"/>
          <w:tab w:val="left" w:pos="360"/>
          <w:tab w:val="left" w:pos="720"/>
        </w:tabs>
        <w:jc w:val="both"/>
        <w:rPr>
          <w:bCs/>
          <w:i/>
          <w:sz w:val="25"/>
          <w:szCs w:val="25"/>
          <w:lang w:val="ro-RO"/>
        </w:rPr>
      </w:pPr>
      <w:r>
        <w:rPr>
          <w:bCs/>
          <w:i/>
          <w:sz w:val="25"/>
          <w:szCs w:val="25"/>
          <w:lang w:val="ro-RO"/>
        </w:rPr>
        <w:t xml:space="preserve">      </w:t>
      </w:r>
      <w:r w:rsidRPr="00C04A2D">
        <w:rPr>
          <w:bCs/>
          <w:i/>
          <w:sz w:val="25"/>
          <w:szCs w:val="25"/>
          <w:lang w:val="ro-RO"/>
        </w:rPr>
        <w:t xml:space="preserve">- </w:t>
      </w:r>
      <w:r>
        <w:rPr>
          <w:bCs/>
          <w:i/>
          <w:sz w:val="25"/>
          <w:szCs w:val="25"/>
          <w:lang w:val="ro-RO"/>
        </w:rPr>
        <w:t xml:space="preserve">  </w:t>
      </w:r>
      <w:r w:rsidRPr="00C04A2D">
        <w:rPr>
          <w:bCs/>
          <w:i/>
          <w:sz w:val="25"/>
          <w:szCs w:val="25"/>
          <w:lang w:val="ro-RO"/>
        </w:rPr>
        <w:t xml:space="preserve">birou dotat cu echipament de birotică; </w:t>
      </w:r>
    </w:p>
    <w:p w:rsidR="00B92A67" w:rsidRPr="00C04A2D" w:rsidRDefault="00B92A67" w:rsidP="002B580B">
      <w:pPr>
        <w:tabs>
          <w:tab w:val="left" w:pos="180"/>
          <w:tab w:val="left" w:pos="360"/>
          <w:tab w:val="left" w:pos="720"/>
        </w:tabs>
        <w:ind w:left="360"/>
        <w:jc w:val="both"/>
        <w:rPr>
          <w:bCs/>
          <w:i/>
          <w:sz w:val="25"/>
          <w:szCs w:val="25"/>
          <w:lang w:val="ro-RO"/>
        </w:rPr>
      </w:pPr>
      <w:r>
        <w:rPr>
          <w:bCs/>
          <w:i/>
          <w:sz w:val="25"/>
          <w:szCs w:val="25"/>
          <w:lang w:val="ro-RO"/>
        </w:rPr>
        <w:t xml:space="preserve">- </w:t>
      </w:r>
      <w:r w:rsidRPr="00C04A2D">
        <w:rPr>
          <w:bCs/>
          <w:i/>
          <w:sz w:val="25"/>
          <w:szCs w:val="25"/>
          <w:lang w:val="ro-RO"/>
        </w:rPr>
        <w:t xml:space="preserve"> </w:t>
      </w:r>
      <w:r>
        <w:rPr>
          <w:bCs/>
          <w:i/>
          <w:sz w:val="25"/>
          <w:szCs w:val="25"/>
          <w:lang w:val="ro-RO"/>
        </w:rPr>
        <w:t xml:space="preserve"> </w:t>
      </w:r>
      <w:r w:rsidRPr="00C04A2D">
        <w:rPr>
          <w:bCs/>
          <w:i/>
          <w:sz w:val="25"/>
          <w:szCs w:val="25"/>
          <w:lang w:val="ro-RO"/>
        </w:rPr>
        <w:t>acces la telefon, reţea internă, internet, e-mail;</w:t>
      </w:r>
    </w:p>
    <w:p w:rsidR="00B92A67" w:rsidRPr="00C04A2D" w:rsidRDefault="00B92A67" w:rsidP="002B580B">
      <w:pPr>
        <w:tabs>
          <w:tab w:val="left" w:pos="360"/>
          <w:tab w:val="left" w:pos="720"/>
          <w:tab w:val="left" w:pos="1095"/>
        </w:tabs>
        <w:ind w:left="360"/>
        <w:jc w:val="both"/>
        <w:rPr>
          <w:bCs/>
          <w:i/>
          <w:sz w:val="25"/>
          <w:szCs w:val="25"/>
          <w:lang w:val="ro-RO"/>
        </w:rPr>
      </w:pPr>
      <w:r>
        <w:rPr>
          <w:bCs/>
          <w:i/>
          <w:sz w:val="25"/>
          <w:szCs w:val="25"/>
          <w:lang w:val="ro-RO"/>
        </w:rPr>
        <w:t xml:space="preserve">- </w:t>
      </w:r>
      <w:r w:rsidRPr="00C04A2D">
        <w:rPr>
          <w:bCs/>
          <w:i/>
          <w:sz w:val="25"/>
          <w:szCs w:val="25"/>
          <w:lang w:val="ro-RO"/>
        </w:rPr>
        <w:t xml:space="preserve"> </w:t>
      </w:r>
      <w:r>
        <w:rPr>
          <w:bCs/>
          <w:i/>
          <w:sz w:val="25"/>
          <w:szCs w:val="25"/>
          <w:lang w:val="ro-RO"/>
        </w:rPr>
        <w:t xml:space="preserve"> </w:t>
      </w:r>
      <w:r w:rsidRPr="00C04A2D">
        <w:rPr>
          <w:bCs/>
          <w:i/>
          <w:sz w:val="25"/>
          <w:szCs w:val="25"/>
          <w:lang w:val="ro-RO"/>
        </w:rPr>
        <w:t>acces la documentaţia legislativă necesară în domeniul de activitate;</w:t>
      </w:r>
    </w:p>
    <w:p w:rsidR="00B92A67" w:rsidRPr="00C04A2D" w:rsidRDefault="00B92A67" w:rsidP="00B776DF">
      <w:pPr>
        <w:tabs>
          <w:tab w:val="left" w:pos="180"/>
          <w:tab w:val="left" w:pos="360"/>
          <w:tab w:val="left" w:pos="1095"/>
        </w:tabs>
        <w:ind w:left="360"/>
        <w:jc w:val="both"/>
        <w:rPr>
          <w:sz w:val="25"/>
          <w:szCs w:val="25"/>
          <w:lang w:val="ro-RO"/>
        </w:rPr>
      </w:pPr>
      <w:r w:rsidRPr="00C04A2D">
        <w:rPr>
          <w:sz w:val="25"/>
          <w:szCs w:val="25"/>
          <w:lang w:val="ro-RO"/>
        </w:rPr>
        <w:t xml:space="preserve"> </w:t>
      </w:r>
    </w:p>
    <w:p w:rsidR="00B92A67" w:rsidRPr="00C04A2D" w:rsidRDefault="00B92A67" w:rsidP="00AA6706">
      <w:pPr>
        <w:tabs>
          <w:tab w:val="left" w:pos="1095"/>
        </w:tabs>
        <w:ind w:left="-180"/>
        <w:jc w:val="both"/>
        <w:rPr>
          <w:b/>
          <w:bCs/>
          <w:sz w:val="25"/>
          <w:szCs w:val="25"/>
          <w:lang w:val="ro-RO"/>
        </w:rPr>
      </w:pPr>
      <w:r w:rsidRPr="00C04A2D">
        <w:rPr>
          <w:b/>
          <w:bCs/>
          <w:sz w:val="25"/>
          <w:szCs w:val="25"/>
          <w:lang w:val="ro-RO"/>
        </w:rPr>
        <w:t xml:space="preserve">           (C). Atrbuţiile și responsabilitățile postului:  </w:t>
      </w:r>
    </w:p>
    <w:p w:rsidR="00B92A67" w:rsidRPr="00C04A2D" w:rsidRDefault="00B92A67" w:rsidP="006B24DE">
      <w:pPr>
        <w:tabs>
          <w:tab w:val="left" w:pos="1095"/>
        </w:tabs>
        <w:ind w:left="-180"/>
        <w:jc w:val="both"/>
        <w:rPr>
          <w:b/>
          <w:sz w:val="25"/>
          <w:szCs w:val="25"/>
          <w:lang w:val="ro-RO"/>
        </w:rPr>
      </w:pPr>
      <w:r w:rsidRPr="00C04A2D">
        <w:rPr>
          <w:bCs/>
          <w:sz w:val="25"/>
          <w:szCs w:val="25"/>
          <w:lang w:val="ro-RO"/>
        </w:rPr>
        <w:t xml:space="preserve">          </w:t>
      </w:r>
      <w:r w:rsidRPr="00C04A2D">
        <w:rPr>
          <w:b/>
          <w:sz w:val="25"/>
          <w:szCs w:val="25"/>
          <w:lang w:val="ro-RO"/>
        </w:rPr>
        <w:t xml:space="preserve">1. Lista de activități </w:t>
      </w:r>
    </w:p>
    <w:p w:rsidR="00B92A67" w:rsidRDefault="00B92A67" w:rsidP="006B24DE">
      <w:pPr>
        <w:tabs>
          <w:tab w:val="left" w:pos="540"/>
          <w:tab w:val="left" w:pos="720"/>
        </w:tabs>
        <w:ind w:left="-180"/>
        <w:jc w:val="both"/>
        <w:rPr>
          <w:sz w:val="25"/>
          <w:szCs w:val="25"/>
          <w:lang w:val="ro-RO"/>
        </w:rPr>
      </w:pPr>
      <w:r w:rsidRPr="00C04A2D">
        <w:rPr>
          <w:sz w:val="25"/>
          <w:szCs w:val="25"/>
          <w:lang w:val="ro-RO"/>
        </w:rPr>
        <w:t xml:space="preserve">          </w:t>
      </w:r>
      <w:r>
        <w:rPr>
          <w:sz w:val="25"/>
          <w:szCs w:val="25"/>
          <w:lang w:val="ro-RO"/>
        </w:rPr>
        <w:t xml:space="preserve"> </w:t>
      </w:r>
      <w:r w:rsidRPr="00C04A2D">
        <w:rPr>
          <w:sz w:val="25"/>
          <w:szCs w:val="25"/>
          <w:lang w:val="ro-RO"/>
        </w:rPr>
        <w:t xml:space="preserve">(a) Activităţi individuale:  </w:t>
      </w:r>
    </w:p>
    <w:p w:rsidR="00B92A67" w:rsidRPr="00735EEA" w:rsidRDefault="00B92A67" w:rsidP="006B24DE">
      <w:pPr>
        <w:numPr>
          <w:ilvl w:val="0"/>
          <w:numId w:val="18"/>
        </w:numPr>
        <w:tabs>
          <w:tab w:val="clear" w:pos="1800"/>
          <w:tab w:val="num" w:pos="540"/>
        </w:tabs>
        <w:ind w:left="540" w:hanging="180"/>
        <w:jc w:val="both"/>
        <w:rPr>
          <w:sz w:val="25"/>
          <w:szCs w:val="25"/>
          <w:lang w:val="ro-RO"/>
        </w:rPr>
      </w:pPr>
      <w:r w:rsidRPr="00C04A2D">
        <w:rPr>
          <w:i/>
          <w:sz w:val="25"/>
          <w:szCs w:val="25"/>
          <w:lang w:val="ro-RO"/>
        </w:rPr>
        <w:t xml:space="preserve"> </w:t>
      </w:r>
      <w:r w:rsidRPr="00735EEA">
        <w:rPr>
          <w:i/>
          <w:sz w:val="25"/>
          <w:szCs w:val="25"/>
          <w:lang w:val="ro-RO"/>
        </w:rPr>
        <w:t>asigură publicitatea concursurilor / examenelor, conform legislaţiei în vigoare, întocmește ordinele de numire a comisiilor de examinare şi soluţionare a contestaţiilor pentru Biroul Român de Metrologie Legală;</w:t>
      </w:r>
    </w:p>
    <w:p w:rsidR="00B92A67" w:rsidRDefault="00B92A67" w:rsidP="006B24DE">
      <w:pPr>
        <w:numPr>
          <w:ilvl w:val="0"/>
          <w:numId w:val="17"/>
        </w:numPr>
        <w:tabs>
          <w:tab w:val="clear" w:pos="1080"/>
          <w:tab w:val="num" w:pos="540"/>
        </w:tabs>
        <w:ind w:left="540" w:hanging="180"/>
        <w:jc w:val="both"/>
        <w:rPr>
          <w:sz w:val="25"/>
          <w:szCs w:val="25"/>
          <w:lang w:val="ro-RO"/>
        </w:rPr>
      </w:pPr>
      <w:r w:rsidRPr="00C04A2D">
        <w:rPr>
          <w:i/>
          <w:sz w:val="25"/>
          <w:szCs w:val="25"/>
          <w:lang w:val="ro-RO"/>
        </w:rPr>
        <w:t>arhivează dosarele candidaților și rezultatele examenelor/concursurilor de angajare și promovare</w:t>
      </w:r>
      <w:r w:rsidRPr="007D3306">
        <w:rPr>
          <w:i/>
          <w:sz w:val="25"/>
          <w:szCs w:val="25"/>
          <w:lang w:val="ro-RO"/>
        </w:rPr>
        <w:t xml:space="preserve"> </w:t>
      </w:r>
      <w:r>
        <w:rPr>
          <w:i/>
          <w:sz w:val="25"/>
          <w:szCs w:val="25"/>
          <w:lang w:val="ro-RO"/>
        </w:rPr>
        <w:t xml:space="preserve">pentru </w:t>
      </w:r>
      <w:r w:rsidRPr="00735EEA">
        <w:rPr>
          <w:i/>
          <w:sz w:val="25"/>
          <w:szCs w:val="25"/>
          <w:lang w:val="ro-RO"/>
        </w:rPr>
        <w:t>Biroul Român de Metrologie Legală;</w:t>
      </w:r>
    </w:p>
    <w:p w:rsidR="00B92A67" w:rsidRPr="000D4EDA" w:rsidRDefault="00B92A67" w:rsidP="006B24DE">
      <w:pPr>
        <w:numPr>
          <w:ilvl w:val="0"/>
          <w:numId w:val="17"/>
        </w:numPr>
        <w:tabs>
          <w:tab w:val="clear" w:pos="1080"/>
          <w:tab w:val="num" w:pos="540"/>
        </w:tabs>
        <w:ind w:left="540" w:hanging="180"/>
        <w:jc w:val="both"/>
        <w:rPr>
          <w:sz w:val="25"/>
          <w:szCs w:val="25"/>
          <w:lang w:val="ro-RO"/>
        </w:rPr>
      </w:pPr>
      <w:r w:rsidRPr="00C04A2D">
        <w:rPr>
          <w:i/>
          <w:sz w:val="25"/>
          <w:szCs w:val="25"/>
          <w:lang w:val="ro-RO"/>
        </w:rPr>
        <w:t xml:space="preserve">asigură secretariatul concursurilor în care este nominalizată prin ordin, în vederea ocupării posturilor vacante, temporar vacante şi a examenelor de promovare pentru </w:t>
      </w:r>
      <w:r w:rsidRPr="005478AB">
        <w:rPr>
          <w:i/>
          <w:sz w:val="25"/>
          <w:szCs w:val="25"/>
          <w:lang w:val="ro-RO"/>
        </w:rPr>
        <w:t xml:space="preserve">Biroului Român de Metrologie Legală; </w:t>
      </w:r>
    </w:p>
    <w:p w:rsidR="00B92A67" w:rsidRPr="005478AB" w:rsidRDefault="00B92A67" w:rsidP="006B24DE">
      <w:pPr>
        <w:numPr>
          <w:ilvl w:val="0"/>
          <w:numId w:val="17"/>
        </w:numPr>
        <w:tabs>
          <w:tab w:val="clear" w:pos="1080"/>
          <w:tab w:val="num" w:pos="540"/>
        </w:tabs>
        <w:ind w:left="540" w:hanging="180"/>
        <w:jc w:val="both"/>
        <w:rPr>
          <w:sz w:val="25"/>
          <w:szCs w:val="25"/>
          <w:lang w:val="ro-RO"/>
        </w:rPr>
      </w:pPr>
      <w:r>
        <w:rPr>
          <w:i/>
          <w:sz w:val="25"/>
          <w:szCs w:val="25"/>
          <w:lang w:val="ro-RO"/>
        </w:rPr>
        <w:t xml:space="preserve">verifică adresa de e-mail </w:t>
      </w:r>
      <w:hyperlink r:id="rId5" w:history="1">
        <w:r w:rsidRPr="007D5D61">
          <w:rPr>
            <w:rStyle w:val="Hyperlink"/>
            <w:i/>
            <w:sz w:val="25"/>
            <w:szCs w:val="25"/>
            <w:lang w:val="ro-RO"/>
          </w:rPr>
          <w:t>sru@brml.ro</w:t>
        </w:r>
      </w:hyperlink>
      <w:r>
        <w:rPr>
          <w:i/>
          <w:sz w:val="25"/>
          <w:szCs w:val="25"/>
          <w:lang w:val="ro-RO"/>
        </w:rPr>
        <w:t xml:space="preserve"> și o înaintează șefului S.R.U.;</w:t>
      </w:r>
    </w:p>
    <w:p w:rsidR="00B92A67" w:rsidRPr="00C04A2D" w:rsidRDefault="00B92A67" w:rsidP="006B24DE">
      <w:pPr>
        <w:numPr>
          <w:ilvl w:val="0"/>
          <w:numId w:val="17"/>
        </w:numPr>
        <w:tabs>
          <w:tab w:val="clear" w:pos="1080"/>
          <w:tab w:val="num" w:pos="540"/>
        </w:tabs>
        <w:overflowPunct/>
        <w:autoSpaceDE/>
        <w:autoSpaceDN/>
        <w:adjustRightInd/>
        <w:ind w:left="540" w:hanging="180"/>
        <w:jc w:val="both"/>
        <w:textAlignment w:val="auto"/>
        <w:rPr>
          <w:i/>
          <w:sz w:val="25"/>
          <w:szCs w:val="25"/>
          <w:lang w:val="ro-RO"/>
        </w:rPr>
      </w:pPr>
      <w:r w:rsidRPr="00C04A2D">
        <w:rPr>
          <w:i/>
          <w:sz w:val="25"/>
          <w:szCs w:val="25"/>
          <w:lang w:val="ro-RO"/>
        </w:rPr>
        <w:t>întocmește documente privind angajarea/ detașarea/ transferarea şi încetarea activităţii personalului</w:t>
      </w:r>
      <w:r w:rsidRPr="007D3306">
        <w:rPr>
          <w:i/>
          <w:sz w:val="25"/>
          <w:szCs w:val="25"/>
          <w:lang w:val="ro-RO"/>
        </w:rPr>
        <w:t xml:space="preserve"> </w:t>
      </w:r>
      <w:r>
        <w:rPr>
          <w:i/>
          <w:sz w:val="25"/>
          <w:szCs w:val="25"/>
          <w:lang w:val="ro-RO"/>
        </w:rPr>
        <w:t xml:space="preserve">pentru </w:t>
      </w:r>
      <w:r w:rsidRPr="005478AB">
        <w:rPr>
          <w:i/>
          <w:sz w:val="25"/>
          <w:szCs w:val="25"/>
          <w:lang w:val="ro-RO"/>
        </w:rPr>
        <w:t>Biroul Român de Metrologie Legală;</w:t>
      </w:r>
    </w:p>
    <w:p w:rsidR="00B92A67" w:rsidRDefault="00B92A67" w:rsidP="00B82B37">
      <w:pPr>
        <w:numPr>
          <w:ilvl w:val="0"/>
          <w:numId w:val="17"/>
        </w:numPr>
        <w:tabs>
          <w:tab w:val="clear" w:pos="1080"/>
          <w:tab w:val="num" w:pos="540"/>
        </w:tabs>
        <w:overflowPunct/>
        <w:autoSpaceDE/>
        <w:autoSpaceDN/>
        <w:adjustRightInd/>
        <w:ind w:left="540" w:hanging="180"/>
        <w:jc w:val="both"/>
        <w:textAlignment w:val="auto"/>
        <w:rPr>
          <w:i/>
          <w:sz w:val="25"/>
          <w:szCs w:val="25"/>
          <w:lang w:val="ro-RO"/>
        </w:rPr>
      </w:pPr>
      <w:r w:rsidRPr="00C04A2D">
        <w:rPr>
          <w:i/>
          <w:sz w:val="25"/>
          <w:szCs w:val="25"/>
          <w:lang w:val="ro-RO"/>
        </w:rPr>
        <w:t>întocmește documente privind utilizarea timpului de lucru de către salariați, (condica de prezență, evidența concediilor de odihnă, concediilor medicale, zilelor libere plătite, etc.), modificările inter</w:t>
      </w:r>
      <w:r>
        <w:rPr>
          <w:i/>
          <w:sz w:val="25"/>
          <w:szCs w:val="25"/>
          <w:lang w:val="ro-RO"/>
        </w:rPr>
        <w:t>venite în situaţia angajaţilor</w:t>
      </w:r>
      <w:r w:rsidRPr="007D3306">
        <w:rPr>
          <w:i/>
          <w:sz w:val="25"/>
          <w:szCs w:val="25"/>
          <w:lang w:val="ro-RO"/>
        </w:rPr>
        <w:t xml:space="preserve"> </w:t>
      </w:r>
      <w:r>
        <w:rPr>
          <w:i/>
          <w:sz w:val="25"/>
          <w:szCs w:val="25"/>
          <w:lang w:val="ro-RO"/>
        </w:rPr>
        <w:t>pentru Biroul</w:t>
      </w:r>
      <w:r w:rsidRPr="00C04A2D">
        <w:rPr>
          <w:i/>
          <w:sz w:val="25"/>
          <w:szCs w:val="25"/>
          <w:lang w:val="ro-RO"/>
        </w:rPr>
        <w:t xml:space="preserve"> Român de Metrologie Legală</w:t>
      </w:r>
      <w:r>
        <w:rPr>
          <w:i/>
          <w:sz w:val="25"/>
          <w:szCs w:val="25"/>
          <w:lang w:val="ro-RO"/>
        </w:rPr>
        <w:t xml:space="preserve"> – </w:t>
      </w:r>
      <w:r w:rsidRPr="00752005">
        <w:rPr>
          <w:i/>
          <w:sz w:val="25"/>
          <w:szCs w:val="25"/>
          <w:lang w:val="ro-RO"/>
        </w:rPr>
        <w:t>activitate proprie;</w:t>
      </w:r>
      <w:r>
        <w:rPr>
          <w:i/>
          <w:sz w:val="25"/>
          <w:szCs w:val="25"/>
          <w:lang w:val="ro-RO"/>
        </w:rPr>
        <w:t xml:space="preserve">  </w:t>
      </w:r>
    </w:p>
    <w:p w:rsidR="00B92A67" w:rsidRPr="00A02989" w:rsidRDefault="00B92A67" w:rsidP="00B82B37">
      <w:pPr>
        <w:numPr>
          <w:ilvl w:val="0"/>
          <w:numId w:val="17"/>
        </w:numPr>
        <w:tabs>
          <w:tab w:val="clear" w:pos="1080"/>
          <w:tab w:val="num" w:pos="540"/>
        </w:tabs>
        <w:overflowPunct/>
        <w:autoSpaceDE/>
        <w:autoSpaceDN/>
        <w:adjustRightInd/>
        <w:ind w:left="540" w:hanging="180"/>
        <w:jc w:val="both"/>
        <w:textAlignment w:val="auto"/>
        <w:rPr>
          <w:i/>
          <w:sz w:val="25"/>
          <w:szCs w:val="25"/>
          <w:lang w:val="ro-RO"/>
        </w:rPr>
      </w:pPr>
      <w:r w:rsidRPr="00D43134">
        <w:rPr>
          <w:i/>
          <w:sz w:val="25"/>
          <w:szCs w:val="25"/>
          <w:lang w:val="ro-RO"/>
        </w:rPr>
        <w:t xml:space="preserve">întocmește documente privind voucherele de vacanță B.R.M.L. - activitate proporie; </w:t>
      </w:r>
    </w:p>
    <w:p w:rsidR="00B92A67" w:rsidRPr="00C04A2D" w:rsidRDefault="00B92A67" w:rsidP="006B24DE">
      <w:pPr>
        <w:numPr>
          <w:ilvl w:val="0"/>
          <w:numId w:val="17"/>
        </w:numPr>
        <w:tabs>
          <w:tab w:val="clear" w:pos="1080"/>
          <w:tab w:val="num" w:pos="540"/>
        </w:tabs>
        <w:overflowPunct/>
        <w:autoSpaceDE/>
        <w:autoSpaceDN/>
        <w:adjustRightInd/>
        <w:ind w:left="540" w:hanging="180"/>
        <w:jc w:val="both"/>
        <w:textAlignment w:val="auto"/>
        <w:rPr>
          <w:i/>
          <w:sz w:val="25"/>
          <w:szCs w:val="25"/>
          <w:lang w:val="ro-RO"/>
        </w:rPr>
      </w:pPr>
      <w:r w:rsidRPr="00C04A2D">
        <w:rPr>
          <w:i/>
          <w:sz w:val="25"/>
          <w:szCs w:val="25"/>
          <w:lang w:val="ro-RO"/>
        </w:rPr>
        <w:t>asigură efectuarea operaţiunilor în registrul general de evidenţă a salariaţilor (REVISAL) şi transmiterea acestora către Inspectoratul Teritorial de Muncă, conform reg</w:t>
      </w:r>
      <w:r>
        <w:rPr>
          <w:i/>
          <w:sz w:val="25"/>
          <w:szCs w:val="25"/>
          <w:lang w:val="ro-RO"/>
        </w:rPr>
        <w:t>lementărilor legale în vigoare;</w:t>
      </w:r>
    </w:p>
    <w:p w:rsidR="00B92A67" w:rsidRDefault="00B92A67" w:rsidP="006B24DE">
      <w:pPr>
        <w:numPr>
          <w:ilvl w:val="0"/>
          <w:numId w:val="17"/>
        </w:numPr>
        <w:tabs>
          <w:tab w:val="clear" w:pos="1080"/>
          <w:tab w:val="num" w:pos="540"/>
        </w:tabs>
        <w:overflowPunct/>
        <w:autoSpaceDE/>
        <w:autoSpaceDN/>
        <w:adjustRightInd/>
        <w:ind w:left="540" w:hanging="180"/>
        <w:jc w:val="both"/>
        <w:textAlignment w:val="auto"/>
        <w:rPr>
          <w:i/>
          <w:sz w:val="25"/>
          <w:szCs w:val="25"/>
          <w:lang w:val="ro-RO"/>
        </w:rPr>
      </w:pPr>
      <w:r w:rsidRPr="00C04A2D">
        <w:rPr>
          <w:i/>
          <w:sz w:val="25"/>
          <w:szCs w:val="25"/>
          <w:lang w:val="ro-RO"/>
        </w:rPr>
        <w:t>întocmește și arhivează situații privind activităţile de instruire şi perfecţionare profesională a personalului Biroului Român de Metrologie Legală;</w:t>
      </w:r>
    </w:p>
    <w:p w:rsidR="00B92A67" w:rsidRDefault="00B92A67" w:rsidP="006B24DE">
      <w:pPr>
        <w:numPr>
          <w:ilvl w:val="0"/>
          <w:numId w:val="17"/>
        </w:numPr>
        <w:tabs>
          <w:tab w:val="clear" w:pos="1080"/>
          <w:tab w:val="num" w:pos="540"/>
        </w:tabs>
        <w:overflowPunct/>
        <w:autoSpaceDE/>
        <w:autoSpaceDN/>
        <w:adjustRightInd/>
        <w:ind w:left="540" w:hanging="180"/>
        <w:jc w:val="both"/>
        <w:textAlignment w:val="auto"/>
        <w:rPr>
          <w:i/>
          <w:sz w:val="25"/>
          <w:szCs w:val="25"/>
          <w:lang w:val="ro-RO"/>
        </w:rPr>
      </w:pPr>
      <w:r>
        <w:rPr>
          <w:i/>
          <w:sz w:val="25"/>
          <w:szCs w:val="25"/>
          <w:lang w:val="ro-RO"/>
        </w:rPr>
        <w:t>ridică corespondența</w:t>
      </w:r>
      <w:r w:rsidRPr="00AB7992">
        <w:rPr>
          <w:i/>
          <w:sz w:val="25"/>
          <w:szCs w:val="25"/>
          <w:lang w:val="ro-RO"/>
        </w:rPr>
        <w:t xml:space="preserve"> </w:t>
      </w:r>
      <w:r>
        <w:rPr>
          <w:i/>
          <w:sz w:val="25"/>
          <w:szCs w:val="25"/>
          <w:lang w:val="ro-RO"/>
        </w:rPr>
        <w:t xml:space="preserve">S.R.U. de la secretariatul B.R.M.L., înregistrează și înaintează șefului S.R.U.; </w:t>
      </w:r>
    </w:p>
    <w:p w:rsidR="00B92A67" w:rsidRPr="00C04A2D" w:rsidRDefault="00B92A67" w:rsidP="006B24DE">
      <w:pPr>
        <w:numPr>
          <w:ilvl w:val="0"/>
          <w:numId w:val="17"/>
        </w:numPr>
        <w:tabs>
          <w:tab w:val="clear" w:pos="1080"/>
          <w:tab w:val="num" w:pos="540"/>
        </w:tabs>
        <w:overflowPunct/>
        <w:autoSpaceDE/>
        <w:autoSpaceDN/>
        <w:adjustRightInd/>
        <w:ind w:left="540" w:hanging="180"/>
        <w:jc w:val="both"/>
        <w:textAlignment w:val="auto"/>
        <w:rPr>
          <w:i/>
          <w:sz w:val="25"/>
          <w:szCs w:val="25"/>
          <w:lang w:val="ro-RO"/>
        </w:rPr>
      </w:pPr>
      <w:r>
        <w:rPr>
          <w:i/>
          <w:sz w:val="25"/>
          <w:szCs w:val="25"/>
          <w:lang w:val="ro-RO"/>
        </w:rPr>
        <w:t>asigură actualizarea permanentă a informațiilor care țin de activitatea SRU postate pe site-ul B.R.M.L.;</w:t>
      </w:r>
    </w:p>
    <w:p w:rsidR="00B92A67" w:rsidRPr="00C04A2D" w:rsidRDefault="00B92A67" w:rsidP="006B24DE">
      <w:pPr>
        <w:numPr>
          <w:ilvl w:val="0"/>
          <w:numId w:val="17"/>
        </w:numPr>
        <w:tabs>
          <w:tab w:val="clear" w:pos="1080"/>
          <w:tab w:val="num" w:pos="540"/>
        </w:tabs>
        <w:overflowPunct/>
        <w:autoSpaceDE/>
        <w:autoSpaceDN/>
        <w:adjustRightInd/>
        <w:ind w:left="540" w:hanging="180"/>
        <w:jc w:val="both"/>
        <w:textAlignment w:val="auto"/>
        <w:rPr>
          <w:i/>
          <w:sz w:val="25"/>
          <w:szCs w:val="25"/>
          <w:lang w:val="ro-RO"/>
        </w:rPr>
      </w:pPr>
      <w:r>
        <w:rPr>
          <w:i/>
          <w:sz w:val="25"/>
          <w:szCs w:val="25"/>
          <w:lang w:val="ro-RO"/>
        </w:rPr>
        <w:t>gestionează/arhivează</w:t>
      </w:r>
      <w:r w:rsidRPr="00C04A2D">
        <w:rPr>
          <w:i/>
          <w:sz w:val="25"/>
          <w:szCs w:val="25"/>
          <w:lang w:val="ro-RO"/>
        </w:rPr>
        <w:t xml:space="preserve"> fișele de evaluare ale performanțelor profesionale individuale a personalului din cadrul Biroului Român de Metrologie Legală;</w:t>
      </w:r>
    </w:p>
    <w:p w:rsidR="00B92A67" w:rsidRPr="00C04A2D" w:rsidRDefault="00B92A67" w:rsidP="006B24DE">
      <w:pPr>
        <w:numPr>
          <w:ilvl w:val="0"/>
          <w:numId w:val="17"/>
        </w:numPr>
        <w:tabs>
          <w:tab w:val="clear" w:pos="1080"/>
          <w:tab w:val="num" w:pos="540"/>
        </w:tabs>
        <w:overflowPunct/>
        <w:autoSpaceDE/>
        <w:autoSpaceDN/>
        <w:adjustRightInd/>
        <w:ind w:left="540" w:hanging="180"/>
        <w:jc w:val="both"/>
        <w:textAlignment w:val="auto"/>
        <w:rPr>
          <w:i/>
          <w:sz w:val="25"/>
          <w:szCs w:val="25"/>
          <w:lang w:val="ro-RO"/>
        </w:rPr>
      </w:pPr>
      <w:r>
        <w:rPr>
          <w:i/>
          <w:sz w:val="25"/>
          <w:szCs w:val="25"/>
          <w:lang w:val="ro-RO"/>
        </w:rPr>
        <w:t>gestionează/arhivează</w:t>
      </w:r>
      <w:r w:rsidRPr="00C04A2D">
        <w:rPr>
          <w:i/>
          <w:sz w:val="25"/>
          <w:szCs w:val="25"/>
          <w:lang w:val="ro-RO"/>
        </w:rPr>
        <w:t xml:space="preserve"> fișele de post ale personalului Biroului Român de Metrologie Legală;</w:t>
      </w:r>
    </w:p>
    <w:p w:rsidR="00B92A67" w:rsidRDefault="00B92A67" w:rsidP="006B24DE">
      <w:pPr>
        <w:numPr>
          <w:ilvl w:val="0"/>
          <w:numId w:val="17"/>
        </w:numPr>
        <w:tabs>
          <w:tab w:val="clear" w:pos="1080"/>
          <w:tab w:val="num" w:pos="540"/>
        </w:tabs>
        <w:overflowPunct/>
        <w:autoSpaceDE/>
        <w:autoSpaceDN/>
        <w:adjustRightInd/>
        <w:ind w:left="540" w:hanging="180"/>
        <w:jc w:val="both"/>
        <w:textAlignment w:val="auto"/>
        <w:rPr>
          <w:i/>
          <w:sz w:val="25"/>
          <w:szCs w:val="25"/>
          <w:lang w:val="ro-RO"/>
        </w:rPr>
      </w:pPr>
      <w:r w:rsidRPr="00C04A2D">
        <w:rPr>
          <w:i/>
          <w:sz w:val="25"/>
          <w:szCs w:val="25"/>
          <w:lang w:val="ro-RO"/>
        </w:rPr>
        <w:t>constituie dosare de personal, realizează actualizarea și gestionarea acestora</w:t>
      </w:r>
      <w:r>
        <w:rPr>
          <w:i/>
          <w:sz w:val="25"/>
          <w:szCs w:val="25"/>
          <w:lang w:val="ro-RO"/>
        </w:rPr>
        <w:t xml:space="preserve"> (</w:t>
      </w:r>
      <w:r w:rsidRPr="00C04A2D">
        <w:rPr>
          <w:i/>
          <w:sz w:val="25"/>
          <w:szCs w:val="25"/>
          <w:lang w:val="ro-RO"/>
        </w:rPr>
        <w:t>angajare/ detaș</w:t>
      </w:r>
      <w:r>
        <w:rPr>
          <w:i/>
          <w:sz w:val="25"/>
          <w:szCs w:val="25"/>
          <w:lang w:val="ro-RO"/>
        </w:rPr>
        <w:t>are/ transfer/ încetare activitate, timpul</w:t>
      </w:r>
      <w:r w:rsidRPr="00C04A2D">
        <w:rPr>
          <w:i/>
          <w:sz w:val="25"/>
          <w:szCs w:val="25"/>
          <w:lang w:val="ro-RO"/>
        </w:rPr>
        <w:t xml:space="preserve"> de lucru</w:t>
      </w:r>
      <w:r>
        <w:rPr>
          <w:i/>
          <w:sz w:val="25"/>
          <w:szCs w:val="25"/>
          <w:lang w:val="ro-RO"/>
        </w:rPr>
        <w:t>,</w:t>
      </w:r>
      <w:r w:rsidRPr="00B17A58">
        <w:rPr>
          <w:i/>
          <w:sz w:val="25"/>
          <w:szCs w:val="25"/>
          <w:lang w:val="ro-RO"/>
        </w:rPr>
        <w:t xml:space="preserve"> </w:t>
      </w:r>
      <w:r>
        <w:rPr>
          <w:i/>
          <w:sz w:val="25"/>
          <w:szCs w:val="25"/>
          <w:lang w:val="ro-RO"/>
        </w:rPr>
        <w:t>toate modificările</w:t>
      </w:r>
      <w:r w:rsidRPr="00C04A2D">
        <w:rPr>
          <w:i/>
          <w:sz w:val="25"/>
          <w:szCs w:val="25"/>
          <w:lang w:val="ro-RO"/>
        </w:rPr>
        <w:t xml:space="preserve"> intervenite în situaţia angajaţilor</w:t>
      </w:r>
      <w:r>
        <w:rPr>
          <w:i/>
          <w:sz w:val="25"/>
          <w:szCs w:val="25"/>
          <w:lang w:val="ro-RO"/>
        </w:rPr>
        <w:t>)</w:t>
      </w:r>
      <w:r w:rsidRPr="00C04A2D">
        <w:rPr>
          <w:i/>
          <w:sz w:val="25"/>
          <w:szCs w:val="25"/>
          <w:lang w:val="ro-RO"/>
        </w:rPr>
        <w:t xml:space="preserve"> pentru salariații </w:t>
      </w:r>
      <w:r w:rsidRPr="008E1D67">
        <w:rPr>
          <w:i/>
          <w:sz w:val="25"/>
          <w:szCs w:val="25"/>
          <w:lang w:val="ro-RO"/>
        </w:rPr>
        <w:t>Biroului Român de Metrologie Legală;</w:t>
      </w:r>
    </w:p>
    <w:p w:rsidR="00B92A67" w:rsidRPr="00F94E84" w:rsidRDefault="00B92A67" w:rsidP="006B24DE">
      <w:pPr>
        <w:numPr>
          <w:ilvl w:val="0"/>
          <w:numId w:val="17"/>
        </w:numPr>
        <w:tabs>
          <w:tab w:val="clear" w:pos="1080"/>
          <w:tab w:val="num" w:pos="540"/>
        </w:tabs>
        <w:overflowPunct/>
        <w:autoSpaceDE/>
        <w:autoSpaceDN/>
        <w:adjustRightInd/>
        <w:ind w:left="540" w:hanging="180"/>
        <w:jc w:val="both"/>
        <w:textAlignment w:val="auto"/>
        <w:rPr>
          <w:i/>
          <w:sz w:val="25"/>
          <w:szCs w:val="25"/>
          <w:lang w:val="ro-RO"/>
        </w:rPr>
      </w:pPr>
      <w:r w:rsidRPr="00C04A2D">
        <w:rPr>
          <w:i/>
          <w:sz w:val="25"/>
          <w:szCs w:val="25"/>
          <w:lang w:val="ro-RO"/>
        </w:rPr>
        <w:t xml:space="preserve">întocmește și arhivează ordinele de deplasare externă ale personalului </w:t>
      </w:r>
      <w:r w:rsidRPr="00F94E84">
        <w:rPr>
          <w:i/>
          <w:sz w:val="25"/>
          <w:szCs w:val="25"/>
          <w:lang w:val="ro-RO"/>
        </w:rPr>
        <w:t>Biroului Român de Metrologie Legală;</w:t>
      </w:r>
    </w:p>
    <w:p w:rsidR="00B92A67" w:rsidRPr="00621C77" w:rsidRDefault="00B92A67" w:rsidP="006B24DE">
      <w:pPr>
        <w:numPr>
          <w:ilvl w:val="0"/>
          <w:numId w:val="17"/>
        </w:numPr>
        <w:tabs>
          <w:tab w:val="clear" w:pos="1080"/>
          <w:tab w:val="num" w:pos="540"/>
        </w:tabs>
        <w:overflowPunct/>
        <w:autoSpaceDE/>
        <w:autoSpaceDN/>
        <w:adjustRightInd/>
        <w:ind w:left="540" w:hanging="180"/>
        <w:jc w:val="both"/>
        <w:textAlignment w:val="auto"/>
        <w:rPr>
          <w:i/>
          <w:sz w:val="25"/>
          <w:szCs w:val="25"/>
          <w:lang w:val="ro-RO"/>
        </w:rPr>
      </w:pPr>
      <w:r w:rsidRPr="00C04A2D">
        <w:rPr>
          <w:i/>
          <w:sz w:val="25"/>
          <w:szCs w:val="25"/>
          <w:lang w:val="ro-RO"/>
        </w:rPr>
        <w:t>întocmește și arhivează, la solicitarea angajaților/foștilor</w:t>
      </w:r>
      <w:r>
        <w:rPr>
          <w:i/>
          <w:sz w:val="25"/>
          <w:szCs w:val="25"/>
          <w:lang w:val="ro-RO"/>
        </w:rPr>
        <w:t xml:space="preserve"> </w:t>
      </w:r>
      <w:r w:rsidRPr="00C04A2D">
        <w:rPr>
          <w:i/>
          <w:sz w:val="25"/>
          <w:szCs w:val="25"/>
          <w:lang w:val="ro-RO"/>
        </w:rPr>
        <w:t>angajați,</w:t>
      </w:r>
      <w:r>
        <w:rPr>
          <w:i/>
          <w:sz w:val="25"/>
          <w:szCs w:val="25"/>
          <w:lang w:val="ro-RO"/>
        </w:rPr>
        <w:t xml:space="preserve"> </w:t>
      </w:r>
      <w:r w:rsidRPr="00C04A2D">
        <w:rPr>
          <w:i/>
          <w:sz w:val="25"/>
          <w:szCs w:val="25"/>
          <w:lang w:val="ro-RO"/>
        </w:rPr>
        <w:t>adeverințe privind încadrarea și vechimea în muncă și specialitate</w:t>
      </w:r>
      <w:r>
        <w:rPr>
          <w:i/>
          <w:sz w:val="25"/>
          <w:szCs w:val="25"/>
          <w:lang w:val="ro-RO"/>
        </w:rPr>
        <w:t xml:space="preserve"> </w:t>
      </w:r>
      <w:r w:rsidRPr="00C04A2D">
        <w:rPr>
          <w:i/>
          <w:sz w:val="25"/>
          <w:szCs w:val="25"/>
          <w:lang w:val="ro-RO"/>
        </w:rPr>
        <w:t xml:space="preserve">pentru </w:t>
      </w:r>
      <w:r w:rsidRPr="00621C77">
        <w:rPr>
          <w:i/>
          <w:sz w:val="25"/>
          <w:szCs w:val="25"/>
          <w:lang w:val="ro-RO"/>
        </w:rPr>
        <w:t>salariații Biroului Român de Metrologie Legală – activitate proprie;</w:t>
      </w:r>
    </w:p>
    <w:p w:rsidR="00B92A67" w:rsidRDefault="00B92A67" w:rsidP="006B24DE">
      <w:pPr>
        <w:numPr>
          <w:ilvl w:val="0"/>
          <w:numId w:val="17"/>
        </w:numPr>
        <w:tabs>
          <w:tab w:val="clear" w:pos="1080"/>
          <w:tab w:val="num" w:pos="540"/>
        </w:tabs>
        <w:overflowPunct/>
        <w:autoSpaceDE/>
        <w:autoSpaceDN/>
        <w:adjustRightInd/>
        <w:ind w:left="540" w:hanging="180"/>
        <w:jc w:val="both"/>
        <w:textAlignment w:val="auto"/>
        <w:rPr>
          <w:i/>
          <w:sz w:val="25"/>
          <w:szCs w:val="25"/>
          <w:lang w:val="ro-RO"/>
        </w:rPr>
      </w:pPr>
      <w:r>
        <w:rPr>
          <w:i/>
          <w:sz w:val="25"/>
          <w:szCs w:val="25"/>
          <w:lang w:val="ro-RO"/>
        </w:rPr>
        <w:t>întocmește și actualizează listele de membri ai corpului de inspectori, evaluatori și experți mijloace de joc</w:t>
      </w:r>
      <w:r w:rsidRPr="00D81986">
        <w:rPr>
          <w:i/>
          <w:sz w:val="25"/>
          <w:szCs w:val="25"/>
          <w:lang w:val="ro-RO"/>
        </w:rPr>
        <w:t xml:space="preserve"> </w:t>
      </w:r>
      <w:r w:rsidRPr="00C04A2D">
        <w:rPr>
          <w:i/>
          <w:sz w:val="25"/>
          <w:szCs w:val="25"/>
          <w:lang w:val="ro-RO"/>
        </w:rPr>
        <w:t xml:space="preserve">pentru salariații </w:t>
      </w:r>
      <w:r w:rsidRPr="00936242">
        <w:rPr>
          <w:i/>
          <w:sz w:val="25"/>
          <w:szCs w:val="25"/>
          <w:lang w:val="ro-RO"/>
        </w:rPr>
        <w:t>Biroului Român de Metrologie Legală</w:t>
      </w:r>
      <w:r>
        <w:rPr>
          <w:i/>
          <w:sz w:val="25"/>
          <w:szCs w:val="25"/>
          <w:lang w:val="ro-RO"/>
        </w:rPr>
        <w:t>;</w:t>
      </w:r>
    </w:p>
    <w:p w:rsidR="00B92A67" w:rsidRPr="00C04A2D" w:rsidRDefault="00B92A67" w:rsidP="006B24DE">
      <w:pPr>
        <w:numPr>
          <w:ilvl w:val="0"/>
          <w:numId w:val="17"/>
        </w:numPr>
        <w:tabs>
          <w:tab w:val="clear" w:pos="1080"/>
          <w:tab w:val="num" w:pos="540"/>
        </w:tabs>
        <w:overflowPunct/>
        <w:autoSpaceDE/>
        <w:autoSpaceDN/>
        <w:adjustRightInd/>
        <w:ind w:left="540" w:hanging="180"/>
        <w:jc w:val="both"/>
        <w:textAlignment w:val="auto"/>
        <w:rPr>
          <w:i/>
          <w:sz w:val="25"/>
          <w:szCs w:val="25"/>
          <w:lang w:val="ro-RO"/>
        </w:rPr>
      </w:pPr>
      <w:r>
        <w:rPr>
          <w:i/>
          <w:sz w:val="25"/>
          <w:szCs w:val="25"/>
          <w:lang w:val="ro-RO"/>
        </w:rPr>
        <w:t>eliberează și ține evidența legitimațiilor de serviciu pentru personalul din cadrul Biroului Român de Metrologie Legală- activitate proprie și de inspecție conform procedurilor în vigoare</w:t>
      </w:r>
      <w:r w:rsidRPr="0012429F">
        <w:rPr>
          <w:i/>
          <w:sz w:val="25"/>
          <w:szCs w:val="25"/>
          <w:lang w:val="ro-RO"/>
        </w:rPr>
        <w:t xml:space="preserve"> </w:t>
      </w:r>
      <w:r>
        <w:rPr>
          <w:i/>
          <w:sz w:val="25"/>
          <w:szCs w:val="25"/>
          <w:lang w:val="ro-RO"/>
        </w:rPr>
        <w:t xml:space="preserve">pentru salariații </w:t>
      </w:r>
      <w:r w:rsidRPr="00C04A2D">
        <w:rPr>
          <w:i/>
          <w:sz w:val="25"/>
          <w:szCs w:val="25"/>
          <w:lang w:val="ro-RO"/>
        </w:rPr>
        <w:t>Biroului Român de Metrologie Legală</w:t>
      </w:r>
      <w:r>
        <w:rPr>
          <w:i/>
          <w:sz w:val="25"/>
          <w:szCs w:val="25"/>
          <w:lang w:val="ro-RO"/>
        </w:rPr>
        <w:t>;</w:t>
      </w:r>
    </w:p>
    <w:p w:rsidR="00B92A67" w:rsidRPr="00C04A2D" w:rsidRDefault="00B92A67" w:rsidP="006B24DE">
      <w:pPr>
        <w:numPr>
          <w:ilvl w:val="0"/>
          <w:numId w:val="17"/>
        </w:numPr>
        <w:tabs>
          <w:tab w:val="clear" w:pos="1080"/>
          <w:tab w:val="num" w:pos="540"/>
        </w:tabs>
        <w:overflowPunct/>
        <w:autoSpaceDE/>
        <w:autoSpaceDN/>
        <w:adjustRightInd/>
        <w:ind w:left="540" w:hanging="180"/>
        <w:jc w:val="both"/>
        <w:textAlignment w:val="auto"/>
        <w:rPr>
          <w:i/>
          <w:sz w:val="25"/>
          <w:szCs w:val="25"/>
          <w:lang w:val="ro-RO"/>
        </w:rPr>
      </w:pPr>
      <w:r w:rsidRPr="00C04A2D">
        <w:rPr>
          <w:i/>
          <w:sz w:val="25"/>
          <w:szCs w:val="25"/>
          <w:lang w:val="ro-RO"/>
        </w:rPr>
        <w:t>îndeplineşte și alte sarcini specifice domeniului propriu de activitate, stabilite prin acte normative, norme procedurale, ordine şi dispoziţii ale directorului general al Biroului Român de Metrologie Legală sau ale șefului SRU, în limita competențelor.</w:t>
      </w:r>
    </w:p>
    <w:p w:rsidR="00B92A67" w:rsidRPr="00C04A2D" w:rsidRDefault="00B92A67" w:rsidP="00AA6706">
      <w:pPr>
        <w:tabs>
          <w:tab w:val="left" w:pos="720"/>
          <w:tab w:val="left" w:pos="1095"/>
        </w:tabs>
        <w:ind w:left="-180"/>
        <w:jc w:val="both"/>
        <w:rPr>
          <w:sz w:val="25"/>
          <w:szCs w:val="25"/>
          <w:lang w:val="ro-RO"/>
        </w:rPr>
      </w:pPr>
    </w:p>
    <w:p w:rsidR="00B92A67" w:rsidRPr="00C04A2D" w:rsidRDefault="00B92A67" w:rsidP="005B585A">
      <w:pPr>
        <w:overflowPunct/>
        <w:autoSpaceDE/>
        <w:autoSpaceDN/>
        <w:adjustRightInd/>
        <w:ind w:left="480"/>
        <w:jc w:val="both"/>
        <w:textAlignment w:val="auto"/>
        <w:rPr>
          <w:sz w:val="25"/>
          <w:szCs w:val="25"/>
          <w:lang w:val="ro-RO"/>
        </w:rPr>
      </w:pPr>
      <w:r>
        <w:rPr>
          <w:sz w:val="25"/>
          <w:szCs w:val="25"/>
          <w:lang w:val="ro-RO"/>
        </w:rPr>
        <w:t xml:space="preserve"> (b) </w:t>
      </w:r>
      <w:r w:rsidRPr="00C04A2D">
        <w:rPr>
          <w:sz w:val="25"/>
          <w:szCs w:val="25"/>
          <w:lang w:val="ro-RO"/>
        </w:rPr>
        <w:t>Activităţi în echipă:</w:t>
      </w:r>
    </w:p>
    <w:p w:rsidR="00B92A67" w:rsidRPr="00C04A2D" w:rsidRDefault="00B92A67" w:rsidP="0077083A">
      <w:pPr>
        <w:pStyle w:val="ListParagraph"/>
        <w:numPr>
          <w:ilvl w:val="0"/>
          <w:numId w:val="10"/>
        </w:numPr>
        <w:tabs>
          <w:tab w:val="clear" w:pos="1080"/>
          <w:tab w:val="num" w:pos="540"/>
        </w:tabs>
        <w:overflowPunct/>
        <w:autoSpaceDE/>
        <w:autoSpaceDN/>
        <w:adjustRightInd/>
        <w:ind w:left="540"/>
        <w:jc w:val="both"/>
        <w:textAlignment w:val="auto"/>
        <w:rPr>
          <w:i/>
          <w:sz w:val="25"/>
          <w:szCs w:val="25"/>
          <w:lang w:val="ro-RO"/>
        </w:rPr>
      </w:pPr>
      <w:r w:rsidRPr="00C04A2D">
        <w:rPr>
          <w:i/>
          <w:sz w:val="25"/>
          <w:szCs w:val="25"/>
          <w:lang w:val="ro-RO"/>
        </w:rPr>
        <w:t>colaborează la actualizarea Regulamentului de Organizare şi Funcţionare, împreună cu celelalte compartimente de specialitate din cadrul Biroului Român de Metrologie Legală – Activitate Proprie</w:t>
      </w:r>
      <w:r>
        <w:rPr>
          <w:i/>
          <w:sz w:val="25"/>
          <w:szCs w:val="25"/>
          <w:lang w:val="ro-RO"/>
        </w:rPr>
        <w:t xml:space="preserve"> și unitățile din structură și subordine</w:t>
      </w:r>
      <w:r w:rsidRPr="00C04A2D">
        <w:rPr>
          <w:i/>
          <w:sz w:val="25"/>
          <w:szCs w:val="25"/>
          <w:lang w:val="ro-RO"/>
        </w:rPr>
        <w:t>;</w:t>
      </w:r>
    </w:p>
    <w:p w:rsidR="00B92A67" w:rsidRPr="00C04A2D" w:rsidRDefault="00B92A67" w:rsidP="0077083A">
      <w:pPr>
        <w:pStyle w:val="ListParagraph"/>
        <w:numPr>
          <w:ilvl w:val="0"/>
          <w:numId w:val="10"/>
        </w:numPr>
        <w:tabs>
          <w:tab w:val="clear" w:pos="1080"/>
          <w:tab w:val="num" w:pos="540"/>
        </w:tabs>
        <w:overflowPunct/>
        <w:autoSpaceDE/>
        <w:autoSpaceDN/>
        <w:adjustRightInd/>
        <w:ind w:left="540"/>
        <w:jc w:val="both"/>
        <w:textAlignment w:val="auto"/>
        <w:rPr>
          <w:i/>
          <w:sz w:val="25"/>
          <w:szCs w:val="25"/>
          <w:lang w:val="ro-RO"/>
        </w:rPr>
      </w:pPr>
      <w:r w:rsidRPr="00C04A2D">
        <w:rPr>
          <w:i/>
          <w:sz w:val="25"/>
          <w:szCs w:val="25"/>
          <w:lang w:val="ro-RO"/>
        </w:rPr>
        <w:t>participă la elaborarea și actualizarea Regulamentului Intern;</w:t>
      </w:r>
    </w:p>
    <w:p w:rsidR="00B92A67" w:rsidRPr="00C04A2D" w:rsidRDefault="00B92A67" w:rsidP="0077083A">
      <w:pPr>
        <w:pStyle w:val="ListParagraph"/>
        <w:numPr>
          <w:ilvl w:val="0"/>
          <w:numId w:val="10"/>
        </w:numPr>
        <w:tabs>
          <w:tab w:val="clear" w:pos="1080"/>
          <w:tab w:val="num" w:pos="540"/>
        </w:tabs>
        <w:overflowPunct/>
        <w:autoSpaceDE/>
        <w:autoSpaceDN/>
        <w:adjustRightInd/>
        <w:ind w:left="540"/>
        <w:jc w:val="both"/>
        <w:textAlignment w:val="auto"/>
        <w:rPr>
          <w:i/>
          <w:sz w:val="25"/>
          <w:szCs w:val="25"/>
          <w:lang w:val="ro-RO"/>
        </w:rPr>
      </w:pPr>
      <w:r w:rsidRPr="00C04A2D">
        <w:rPr>
          <w:i/>
          <w:sz w:val="25"/>
          <w:szCs w:val="25"/>
          <w:lang w:val="ro-RO"/>
        </w:rPr>
        <w:t>participă la elaborarea și actualizarea procedurilor operaţionale, normelor, instrucţiunilor, regulamentelor corespunzătoare activităţilor care se desfăşoară în cadrul Serviciului Resurse Umane;</w:t>
      </w:r>
    </w:p>
    <w:p w:rsidR="00B92A67" w:rsidRPr="00C04A2D" w:rsidRDefault="00B92A67" w:rsidP="0077083A">
      <w:pPr>
        <w:numPr>
          <w:ilvl w:val="0"/>
          <w:numId w:val="10"/>
        </w:numPr>
        <w:tabs>
          <w:tab w:val="clear" w:pos="1080"/>
          <w:tab w:val="num" w:pos="540"/>
        </w:tabs>
        <w:overflowPunct/>
        <w:autoSpaceDE/>
        <w:autoSpaceDN/>
        <w:adjustRightInd/>
        <w:ind w:left="540"/>
        <w:jc w:val="both"/>
        <w:textAlignment w:val="auto"/>
        <w:rPr>
          <w:i/>
          <w:sz w:val="25"/>
          <w:szCs w:val="25"/>
          <w:lang w:val="ro-RO"/>
        </w:rPr>
      </w:pPr>
      <w:r w:rsidRPr="00C04A2D">
        <w:rPr>
          <w:i/>
          <w:sz w:val="25"/>
          <w:szCs w:val="25"/>
          <w:lang w:val="ro-RO"/>
        </w:rPr>
        <w:t>participă la organizarea activităţilor de evaluare a performanţelor profesionale individuale ale angajaţilor; asigură arhivarea fişelor de evaluare ale personalului din Biroului Român de Metrologie Legală activitate proprie</w:t>
      </w:r>
      <w:r>
        <w:rPr>
          <w:i/>
          <w:sz w:val="25"/>
          <w:szCs w:val="25"/>
          <w:lang w:val="ro-RO"/>
        </w:rPr>
        <w:t xml:space="preserve"> și pentru posturile de conducere ale entităților din subordinea BRML;</w:t>
      </w:r>
      <w:r w:rsidRPr="00C04A2D">
        <w:rPr>
          <w:i/>
          <w:sz w:val="25"/>
          <w:szCs w:val="25"/>
          <w:lang w:val="ro-RO"/>
        </w:rPr>
        <w:t xml:space="preserve"> </w:t>
      </w:r>
    </w:p>
    <w:p w:rsidR="00B92A67" w:rsidRPr="00B06B06" w:rsidRDefault="00B92A67" w:rsidP="0077083A">
      <w:pPr>
        <w:numPr>
          <w:ilvl w:val="0"/>
          <w:numId w:val="10"/>
        </w:numPr>
        <w:tabs>
          <w:tab w:val="clear" w:pos="1080"/>
          <w:tab w:val="num" w:pos="540"/>
        </w:tabs>
        <w:overflowPunct/>
        <w:autoSpaceDE/>
        <w:autoSpaceDN/>
        <w:adjustRightInd/>
        <w:ind w:left="540"/>
        <w:jc w:val="both"/>
        <w:textAlignment w:val="auto"/>
        <w:rPr>
          <w:i/>
          <w:sz w:val="25"/>
          <w:szCs w:val="25"/>
          <w:lang w:val="ro-RO"/>
        </w:rPr>
      </w:pPr>
      <w:r w:rsidRPr="00B06B06">
        <w:rPr>
          <w:i/>
          <w:sz w:val="25"/>
          <w:szCs w:val="25"/>
          <w:lang w:val="ro-RO"/>
        </w:rPr>
        <w:t>participă la identificarea şi evaluarea riscurilor şi la întocmirea Formularului de alertă la risc pentru activitatea de resurse umane.</w:t>
      </w:r>
    </w:p>
    <w:p w:rsidR="00B92A67" w:rsidRPr="00C04A2D" w:rsidRDefault="00B92A67" w:rsidP="0077083A">
      <w:pPr>
        <w:numPr>
          <w:ilvl w:val="0"/>
          <w:numId w:val="10"/>
        </w:numPr>
        <w:tabs>
          <w:tab w:val="clear" w:pos="1080"/>
          <w:tab w:val="num" w:pos="540"/>
        </w:tabs>
        <w:overflowPunct/>
        <w:autoSpaceDE/>
        <w:autoSpaceDN/>
        <w:adjustRightInd/>
        <w:ind w:left="540"/>
        <w:jc w:val="both"/>
        <w:textAlignment w:val="auto"/>
        <w:rPr>
          <w:i/>
          <w:sz w:val="25"/>
          <w:szCs w:val="25"/>
          <w:lang w:val="ro-RO"/>
        </w:rPr>
      </w:pPr>
      <w:r w:rsidRPr="00C04A2D">
        <w:rPr>
          <w:i/>
          <w:sz w:val="25"/>
          <w:szCs w:val="25"/>
          <w:lang w:val="ro-RO"/>
        </w:rPr>
        <w:t>participă la constituirea dosarelor de personal şi actualizarea acestora, pentru salariaţii Biroului Român de Metrologie Legală;</w:t>
      </w:r>
    </w:p>
    <w:p w:rsidR="00B92A67" w:rsidRPr="00206361" w:rsidRDefault="00B92A67" w:rsidP="0077083A">
      <w:pPr>
        <w:numPr>
          <w:ilvl w:val="0"/>
          <w:numId w:val="10"/>
        </w:numPr>
        <w:tabs>
          <w:tab w:val="clear" w:pos="1080"/>
          <w:tab w:val="num" w:pos="540"/>
        </w:tabs>
        <w:overflowPunct/>
        <w:autoSpaceDE/>
        <w:autoSpaceDN/>
        <w:adjustRightInd/>
        <w:ind w:left="540"/>
        <w:jc w:val="both"/>
        <w:textAlignment w:val="auto"/>
        <w:rPr>
          <w:i/>
          <w:sz w:val="25"/>
          <w:szCs w:val="25"/>
          <w:lang w:val="ro-RO"/>
        </w:rPr>
      </w:pPr>
      <w:r w:rsidRPr="00C04A2D">
        <w:rPr>
          <w:i/>
          <w:sz w:val="25"/>
          <w:szCs w:val="25"/>
          <w:lang w:val="ro-RO"/>
        </w:rPr>
        <w:t>participă la activitatea de elaborare şi revizuire a fişelor de post, de aprobare şi arhivare a fişelor de post ale personalului din Bir</w:t>
      </w:r>
      <w:r>
        <w:rPr>
          <w:i/>
          <w:sz w:val="25"/>
          <w:szCs w:val="25"/>
          <w:lang w:val="ro-RO"/>
        </w:rPr>
        <w:t>oul Român de Metrologie Legală – activitate proprie și ale personalului cu funcții de conducere din cadrul DRML-urilor;</w:t>
      </w:r>
    </w:p>
    <w:p w:rsidR="00B92A67" w:rsidRPr="00C04A2D" w:rsidRDefault="00B92A67" w:rsidP="00AA6706">
      <w:pPr>
        <w:tabs>
          <w:tab w:val="left" w:pos="720"/>
          <w:tab w:val="num" w:pos="1080"/>
        </w:tabs>
        <w:ind w:left="720"/>
        <w:jc w:val="both"/>
        <w:rPr>
          <w:sz w:val="25"/>
          <w:szCs w:val="25"/>
          <w:lang w:val="ro-RO"/>
        </w:rPr>
      </w:pPr>
    </w:p>
    <w:p w:rsidR="00B92A67" w:rsidRPr="00C04A2D" w:rsidRDefault="00B92A67" w:rsidP="00AA6706">
      <w:pPr>
        <w:tabs>
          <w:tab w:val="left" w:pos="1440"/>
        </w:tabs>
        <w:ind w:left="180"/>
        <w:jc w:val="both"/>
        <w:rPr>
          <w:b/>
          <w:bCs/>
          <w:sz w:val="25"/>
          <w:szCs w:val="25"/>
          <w:lang w:val="ro-RO"/>
        </w:rPr>
      </w:pPr>
      <w:r w:rsidRPr="00C04A2D">
        <w:rPr>
          <w:bCs/>
          <w:sz w:val="25"/>
          <w:szCs w:val="25"/>
          <w:lang w:val="ro-RO"/>
        </w:rPr>
        <w:t xml:space="preserve">   </w:t>
      </w:r>
      <w:r w:rsidRPr="00C04A2D">
        <w:rPr>
          <w:b/>
          <w:bCs/>
          <w:sz w:val="25"/>
          <w:szCs w:val="25"/>
          <w:lang w:val="ro-RO"/>
        </w:rPr>
        <w:t>2. Responsabilitatea implicată de post:</w:t>
      </w:r>
      <w:r w:rsidRPr="00C04A2D">
        <w:rPr>
          <w:b/>
          <w:bCs/>
          <w:sz w:val="25"/>
          <w:szCs w:val="25"/>
          <w:lang w:val="ro-RO"/>
        </w:rPr>
        <w:tab/>
      </w:r>
    </w:p>
    <w:p w:rsidR="00B92A67" w:rsidRPr="00C04A2D" w:rsidRDefault="00B92A67" w:rsidP="00AA6706">
      <w:pPr>
        <w:numPr>
          <w:ilvl w:val="2"/>
          <w:numId w:val="3"/>
        </w:numPr>
        <w:tabs>
          <w:tab w:val="clear" w:pos="1800"/>
          <w:tab w:val="num" w:pos="851"/>
        </w:tabs>
        <w:overflowPunct/>
        <w:autoSpaceDE/>
        <w:autoSpaceDN/>
        <w:adjustRightInd/>
        <w:ind w:hanging="1374"/>
        <w:jc w:val="both"/>
        <w:textAlignment w:val="auto"/>
        <w:rPr>
          <w:sz w:val="25"/>
          <w:szCs w:val="25"/>
          <w:lang w:val="ro-RO"/>
        </w:rPr>
      </w:pPr>
      <w:r w:rsidRPr="00C04A2D">
        <w:rPr>
          <w:sz w:val="25"/>
          <w:szCs w:val="25"/>
          <w:lang w:val="ro-RO"/>
        </w:rPr>
        <w:t>În raport cu persoanele:</w:t>
      </w:r>
    </w:p>
    <w:p w:rsidR="00B92A67" w:rsidRPr="00C04A2D" w:rsidRDefault="00B92A67" w:rsidP="006471C9">
      <w:pPr>
        <w:pStyle w:val="ListParagraph"/>
        <w:numPr>
          <w:ilvl w:val="0"/>
          <w:numId w:val="15"/>
        </w:numPr>
        <w:overflowPunct/>
        <w:autoSpaceDE/>
        <w:autoSpaceDN/>
        <w:adjustRightInd/>
        <w:ind w:left="540" w:hanging="540"/>
        <w:jc w:val="both"/>
        <w:textAlignment w:val="auto"/>
        <w:rPr>
          <w:szCs w:val="24"/>
          <w:lang w:val="ro-RO"/>
        </w:rPr>
      </w:pPr>
      <w:r w:rsidRPr="00C04A2D">
        <w:rPr>
          <w:i/>
          <w:szCs w:val="24"/>
          <w:lang w:val="ro-RO"/>
        </w:rPr>
        <w:t>asigurarea unei conduite corecte în relaţiile profesionale.</w:t>
      </w:r>
    </w:p>
    <w:p w:rsidR="00B92A67" w:rsidRPr="00C04A2D" w:rsidRDefault="00B92A67" w:rsidP="006471C9">
      <w:pPr>
        <w:overflowPunct/>
        <w:autoSpaceDE/>
        <w:autoSpaceDN/>
        <w:adjustRightInd/>
        <w:ind w:left="540" w:hanging="540"/>
        <w:jc w:val="both"/>
        <w:textAlignment w:val="auto"/>
        <w:rPr>
          <w:sz w:val="25"/>
          <w:szCs w:val="25"/>
          <w:lang w:val="ro-RO"/>
        </w:rPr>
      </w:pPr>
    </w:p>
    <w:p w:rsidR="00B92A67" w:rsidRPr="00C04A2D" w:rsidRDefault="00B92A67" w:rsidP="00AA6706">
      <w:pPr>
        <w:numPr>
          <w:ilvl w:val="2"/>
          <w:numId w:val="3"/>
        </w:numPr>
        <w:tabs>
          <w:tab w:val="clear" w:pos="1800"/>
          <w:tab w:val="num" w:pos="851"/>
        </w:tabs>
        <w:overflowPunct/>
        <w:autoSpaceDE/>
        <w:autoSpaceDN/>
        <w:adjustRightInd/>
        <w:ind w:hanging="1374"/>
        <w:jc w:val="both"/>
        <w:textAlignment w:val="auto"/>
        <w:rPr>
          <w:sz w:val="25"/>
          <w:szCs w:val="25"/>
          <w:lang w:val="ro-RO"/>
        </w:rPr>
      </w:pPr>
      <w:r w:rsidRPr="00C04A2D">
        <w:rPr>
          <w:sz w:val="25"/>
          <w:szCs w:val="25"/>
          <w:lang w:val="ro-RO"/>
        </w:rPr>
        <w:t>În raport cu echipamentele cu care lucrează:</w:t>
      </w:r>
    </w:p>
    <w:p w:rsidR="00B92A67" w:rsidRPr="00C04A2D" w:rsidRDefault="00B92A67" w:rsidP="006471C9">
      <w:pPr>
        <w:pStyle w:val="ListParagraph"/>
        <w:numPr>
          <w:ilvl w:val="0"/>
          <w:numId w:val="15"/>
        </w:numPr>
        <w:tabs>
          <w:tab w:val="left" w:pos="540"/>
        </w:tabs>
        <w:overflowPunct/>
        <w:autoSpaceDE/>
        <w:autoSpaceDN/>
        <w:adjustRightInd/>
        <w:ind w:left="0" w:firstLine="0"/>
        <w:jc w:val="both"/>
        <w:textAlignment w:val="auto"/>
        <w:rPr>
          <w:szCs w:val="24"/>
          <w:lang w:val="ro-RO"/>
        </w:rPr>
      </w:pPr>
      <w:r w:rsidRPr="00C04A2D">
        <w:rPr>
          <w:i/>
          <w:szCs w:val="24"/>
          <w:lang w:val="ro-RO"/>
        </w:rPr>
        <w:t>utilizarea corectă, eficientă, responsabilă şi păstrarea în bune condiţii a dotărilor specifice postului.</w:t>
      </w:r>
    </w:p>
    <w:p w:rsidR="00B92A67" w:rsidRPr="00C04A2D" w:rsidRDefault="00B92A67" w:rsidP="006471C9">
      <w:pPr>
        <w:overflowPunct/>
        <w:autoSpaceDE/>
        <w:autoSpaceDN/>
        <w:adjustRightInd/>
        <w:ind w:left="360"/>
        <w:jc w:val="both"/>
        <w:textAlignment w:val="auto"/>
        <w:rPr>
          <w:sz w:val="25"/>
          <w:szCs w:val="25"/>
          <w:lang w:val="ro-RO"/>
        </w:rPr>
      </w:pPr>
    </w:p>
    <w:p w:rsidR="00B92A67" w:rsidRPr="00C04A2D" w:rsidRDefault="00B92A67" w:rsidP="00AA6706">
      <w:pPr>
        <w:numPr>
          <w:ilvl w:val="2"/>
          <w:numId w:val="3"/>
        </w:numPr>
        <w:tabs>
          <w:tab w:val="clear" w:pos="1800"/>
          <w:tab w:val="num" w:pos="851"/>
        </w:tabs>
        <w:overflowPunct/>
        <w:autoSpaceDE/>
        <w:autoSpaceDN/>
        <w:adjustRightInd/>
        <w:ind w:hanging="1374"/>
        <w:jc w:val="both"/>
        <w:textAlignment w:val="auto"/>
        <w:rPr>
          <w:sz w:val="25"/>
          <w:szCs w:val="25"/>
          <w:lang w:val="ro-RO"/>
        </w:rPr>
      </w:pPr>
      <w:r w:rsidRPr="00C04A2D">
        <w:rPr>
          <w:sz w:val="25"/>
          <w:szCs w:val="25"/>
          <w:lang w:val="ro-RO"/>
        </w:rPr>
        <w:t>În raport cu obiectivele şi rezultatele muncii:</w:t>
      </w:r>
    </w:p>
    <w:p w:rsidR="00B92A67" w:rsidRPr="00C04A2D" w:rsidRDefault="00B92A67" w:rsidP="006471C9">
      <w:pPr>
        <w:pStyle w:val="ListParagraph"/>
        <w:numPr>
          <w:ilvl w:val="0"/>
          <w:numId w:val="15"/>
        </w:numPr>
        <w:tabs>
          <w:tab w:val="left" w:pos="360"/>
        </w:tabs>
        <w:overflowPunct/>
        <w:autoSpaceDE/>
        <w:autoSpaceDN/>
        <w:adjustRightInd/>
        <w:ind w:left="0" w:firstLine="0"/>
        <w:jc w:val="both"/>
        <w:textAlignment w:val="auto"/>
        <w:rPr>
          <w:szCs w:val="24"/>
          <w:lang w:val="ro-RO"/>
        </w:rPr>
      </w:pPr>
      <w:r>
        <w:rPr>
          <w:i/>
          <w:szCs w:val="24"/>
          <w:lang w:val="ro-RO"/>
        </w:rPr>
        <w:t xml:space="preserve">  </w:t>
      </w:r>
      <w:r w:rsidRPr="00C04A2D">
        <w:rPr>
          <w:i/>
          <w:szCs w:val="24"/>
          <w:lang w:val="ro-RO"/>
        </w:rPr>
        <w:t xml:space="preserve">îndeplinirea la timp şi la nivelul de calitate cerut a sarcinilor din fişa de post şi a celor primite pe cale ierarhică. </w:t>
      </w:r>
    </w:p>
    <w:p w:rsidR="00B92A67" w:rsidRPr="00C04A2D" w:rsidRDefault="00B92A67" w:rsidP="006471C9">
      <w:pPr>
        <w:tabs>
          <w:tab w:val="left" w:pos="360"/>
        </w:tabs>
        <w:overflowPunct/>
        <w:autoSpaceDE/>
        <w:autoSpaceDN/>
        <w:adjustRightInd/>
        <w:ind w:left="720"/>
        <w:jc w:val="both"/>
        <w:textAlignment w:val="auto"/>
        <w:rPr>
          <w:sz w:val="25"/>
          <w:szCs w:val="25"/>
          <w:lang w:val="ro-RO"/>
        </w:rPr>
      </w:pPr>
    </w:p>
    <w:p w:rsidR="00B92A67" w:rsidRPr="00C04A2D" w:rsidRDefault="00B92A67" w:rsidP="002442A7">
      <w:pPr>
        <w:numPr>
          <w:ilvl w:val="2"/>
          <w:numId w:val="3"/>
        </w:numPr>
        <w:tabs>
          <w:tab w:val="clear" w:pos="1800"/>
          <w:tab w:val="num" w:pos="851"/>
        </w:tabs>
        <w:overflowPunct/>
        <w:autoSpaceDE/>
        <w:autoSpaceDN/>
        <w:adjustRightInd/>
        <w:ind w:hanging="1374"/>
        <w:jc w:val="both"/>
        <w:textAlignment w:val="auto"/>
        <w:rPr>
          <w:sz w:val="25"/>
          <w:szCs w:val="25"/>
          <w:lang w:val="ro-RO"/>
        </w:rPr>
      </w:pPr>
      <w:r w:rsidRPr="00C04A2D">
        <w:rPr>
          <w:sz w:val="25"/>
          <w:szCs w:val="25"/>
          <w:lang w:val="ro-RO"/>
        </w:rPr>
        <w:t xml:space="preserve">În raport cu normele de sănătate şi securitate a muncii: </w:t>
      </w:r>
    </w:p>
    <w:p w:rsidR="00B92A67" w:rsidRPr="00C04A2D" w:rsidRDefault="00B92A67" w:rsidP="00AA6706">
      <w:pPr>
        <w:numPr>
          <w:ilvl w:val="0"/>
          <w:numId w:val="6"/>
        </w:numPr>
        <w:overflowPunct/>
        <w:autoSpaceDE/>
        <w:autoSpaceDN/>
        <w:adjustRightInd/>
        <w:jc w:val="both"/>
        <w:textAlignment w:val="auto"/>
        <w:rPr>
          <w:sz w:val="25"/>
          <w:szCs w:val="25"/>
          <w:lang w:val="ro-RO"/>
        </w:rPr>
      </w:pPr>
      <w:r w:rsidRPr="00C04A2D">
        <w:rPr>
          <w:sz w:val="25"/>
          <w:szCs w:val="25"/>
          <w:lang w:val="ro-RO"/>
        </w:rPr>
        <w:t>respectarea legislaţiei în vigoare şi a normelor interne de realizare a măsurilor de securitate şi sănătate în muncă, astfel încât să nu expună la pericole de accidentare sau îmbolnăvire profesională persoana proprie sau alţi salariaţi;</w:t>
      </w:r>
    </w:p>
    <w:p w:rsidR="00B92A67" w:rsidRPr="00C04A2D" w:rsidRDefault="00B92A67" w:rsidP="00AA6706">
      <w:pPr>
        <w:numPr>
          <w:ilvl w:val="0"/>
          <w:numId w:val="6"/>
        </w:numPr>
        <w:overflowPunct/>
        <w:autoSpaceDE/>
        <w:autoSpaceDN/>
        <w:adjustRightInd/>
        <w:jc w:val="both"/>
        <w:textAlignment w:val="auto"/>
        <w:rPr>
          <w:sz w:val="25"/>
          <w:szCs w:val="25"/>
          <w:lang w:val="ro-RO"/>
        </w:rPr>
      </w:pPr>
      <w:r w:rsidRPr="00C04A2D">
        <w:rPr>
          <w:sz w:val="25"/>
          <w:szCs w:val="25"/>
          <w:lang w:val="ro-RO"/>
        </w:rPr>
        <w:t xml:space="preserve">respectă și aplică prevederile reglementarilor privind tehnica securității muncii și privind prevenirea și stingerea incendiilor; </w:t>
      </w:r>
    </w:p>
    <w:p w:rsidR="00B92A67" w:rsidRPr="00C04A2D" w:rsidRDefault="00B92A67" w:rsidP="00AA6706">
      <w:pPr>
        <w:numPr>
          <w:ilvl w:val="0"/>
          <w:numId w:val="6"/>
        </w:numPr>
        <w:overflowPunct/>
        <w:autoSpaceDE/>
        <w:autoSpaceDN/>
        <w:adjustRightInd/>
        <w:jc w:val="both"/>
        <w:textAlignment w:val="auto"/>
        <w:rPr>
          <w:sz w:val="25"/>
          <w:szCs w:val="25"/>
          <w:lang w:val="ro-RO"/>
        </w:rPr>
      </w:pPr>
      <w:r w:rsidRPr="00C04A2D">
        <w:rPr>
          <w:sz w:val="25"/>
          <w:szCs w:val="25"/>
          <w:lang w:val="ro-RO"/>
        </w:rPr>
        <w:t xml:space="preserve">participă la instruirile specifice, acceptă fără rezerve testarea de către șeful direct sau de către responsabilul SSM și PSI a cunoștiințelor asimilate, efectuează controale medicale în conformitate cu programele B.R.M.L./D.R.M.L./I.N.M. </w:t>
      </w:r>
    </w:p>
    <w:p w:rsidR="00B92A67" w:rsidRPr="00C04A2D" w:rsidRDefault="00B92A67" w:rsidP="00AA6706">
      <w:pPr>
        <w:numPr>
          <w:ilvl w:val="0"/>
          <w:numId w:val="6"/>
        </w:numPr>
        <w:overflowPunct/>
        <w:autoSpaceDE/>
        <w:autoSpaceDN/>
        <w:adjustRightInd/>
        <w:jc w:val="both"/>
        <w:textAlignment w:val="auto"/>
        <w:rPr>
          <w:sz w:val="25"/>
          <w:szCs w:val="25"/>
          <w:lang w:val="ro-RO"/>
        </w:rPr>
      </w:pPr>
      <w:r w:rsidRPr="00C04A2D">
        <w:rPr>
          <w:sz w:val="25"/>
          <w:szCs w:val="25"/>
          <w:lang w:val="ro-RO"/>
        </w:rPr>
        <w:t xml:space="preserve">respectarea regulamentelor/ procedurilor de lucru specifice. </w:t>
      </w:r>
    </w:p>
    <w:p w:rsidR="00B92A67" w:rsidRPr="00C04A2D" w:rsidRDefault="00B92A67" w:rsidP="00AA6706">
      <w:pPr>
        <w:ind w:firstLine="360"/>
        <w:jc w:val="both"/>
        <w:rPr>
          <w:sz w:val="25"/>
          <w:szCs w:val="25"/>
          <w:lang w:val="ro-RO"/>
        </w:rPr>
      </w:pPr>
    </w:p>
    <w:p w:rsidR="00B92A67" w:rsidRPr="00C04A2D" w:rsidRDefault="00B92A67" w:rsidP="00AA6706">
      <w:pPr>
        <w:numPr>
          <w:ilvl w:val="2"/>
          <w:numId w:val="3"/>
        </w:numPr>
        <w:tabs>
          <w:tab w:val="clear" w:pos="1800"/>
          <w:tab w:val="num" w:pos="851"/>
        </w:tabs>
        <w:overflowPunct/>
        <w:autoSpaceDE/>
        <w:autoSpaceDN/>
        <w:adjustRightInd/>
        <w:ind w:hanging="1374"/>
        <w:jc w:val="both"/>
        <w:textAlignment w:val="auto"/>
        <w:rPr>
          <w:sz w:val="25"/>
          <w:szCs w:val="25"/>
        </w:rPr>
      </w:pPr>
      <w:r w:rsidRPr="00C04A2D">
        <w:rPr>
          <w:sz w:val="25"/>
          <w:szCs w:val="25"/>
          <w:lang w:val="ro-RO"/>
        </w:rPr>
        <w:t xml:space="preserve">În raport cu normele </w:t>
      </w:r>
      <w:r w:rsidRPr="00C04A2D">
        <w:rPr>
          <w:sz w:val="25"/>
          <w:szCs w:val="25"/>
        </w:rPr>
        <w:t xml:space="preserve">privind protecția datelor cu caracter personal: </w:t>
      </w:r>
    </w:p>
    <w:p w:rsidR="00B92A67" w:rsidRPr="00C04A2D" w:rsidRDefault="00B92A67" w:rsidP="00AA6706">
      <w:pPr>
        <w:tabs>
          <w:tab w:val="left" w:pos="426"/>
        </w:tabs>
        <w:jc w:val="both"/>
        <w:rPr>
          <w:sz w:val="25"/>
          <w:szCs w:val="25"/>
        </w:rPr>
      </w:pPr>
      <w:r w:rsidRPr="00C04A2D">
        <w:rPr>
          <w:sz w:val="25"/>
          <w:szCs w:val="24"/>
        </w:rPr>
        <w:sym w:font="Symbol" w:char="F0B7"/>
      </w:r>
      <w:r w:rsidRPr="00C04A2D">
        <w:rPr>
          <w:sz w:val="25"/>
          <w:szCs w:val="25"/>
        </w:rPr>
        <w:t xml:space="preserve">    Să respecte cu strictețe procedurile interne referitoare la protecția datelor cu caracter personal, precum și procedurile privind securitatea informatică;</w:t>
      </w:r>
    </w:p>
    <w:p w:rsidR="00B92A67" w:rsidRPr="00C04A2D" w:rsidRDefault="00B92A67" w:rsidP="00AA6706">
      <w:pPr>
        <w:tabs>
          <w:tab w:val="left" w:pos="426"/>
        </w:tabs>
        <w:jc w:val="both"/>
        <w:rPr>
          <w:sz w:val="25"/>
          <w:szCs w:val="25"/>
        </w:rPr>
      </w:pPr>
      <w:r w:rsidRPr="00C04A2D">
        <w:rPr>
          <w:sz w:val="25"/>
          <w:szCs w:val="25"/>
        </w:rPr>
        <w:t xml:space="preserve"> </w:t>
      </w:r>
      <w:r w:rsidRPr="00C04A2D">
        <w:rPr>
          <w:sz w:val="25"/>
          <w:szCs w:val="24"/>
        </w:rPr>
        <w:sym w:font="Symbol" w:char="F0B7"/>
      </w:r>
      <w:r w:rsidRPr="00C04A2D">
        <w:rPr>
          <w:sz w:val="25"/>
          <w:szCs w:val="25"/>
        </w:rPr>
        <w:t xml:space="preserve">   Să păstreze în condiţii de strictețe parolele și mijloacele tehnice de acces la datele cu caracter personal pe care le prelucrează în virtutea atribuțiilor sale de serviciu; </w:t>
      </w:r>
    </w:p>
    <w:p w:rsidR="00B92A67" w:rsidRPr="00C04A2D" w:rsidRDefault="00B92A67" w:rsidP="00AA6706">
      <w:pPr>
        <w:tabs>
          <w:tab w:val="left" w:pos="426"/>
        </w:tabs>
        <w:jc w:val="both"/>
        <w:rPr>
          <w:sz w:val="25"/>
          <w:szCs w:val="25"/>
        </w:rPr>
      </w:pPr>
      <w:r w:rsidRPr="00C04A2D">
        <w:rPr>
          <w:sz w:val="25"/>
          <w:szCs w:val="24"/>
        </w:rPr>
        <w:sym w:font="Symbol" w:char="F0B7"/>
      </w:r>
      <w:r w:rsidRPr="00C04A2D">
        <w:rPr>
          <w:sz w:val="25"/>
          <w:szCs w:val="25"/>
        </w:rPr>
        <w:t xml:space="preserve">   Nu va divulga nimănui și nu va permite nimănui să ia cunoștință de parolele și mijloacele tehnice de acces în sistemele informatice pe care le utilizează în desfășurarea atribuțiilor de serviciu;</w:t>
      </w:r>
    </w:p>
    <w:p w:rsidR="00B92A67" w:rsidRPr="00C04A2D" w:rsidRDefault="00B92A67" w:rsidP="00AA6706">
      <w:pPr>
        <w:tabs>
          <w:tab w:val="left" w:pos="426"/>
        </w:tabs>
        <w:jc w:val="both"/>
        <w:rPr>
          <w:sz w:val="25"/>
          <w:szCs w:val="25"/>
        </w:rPr>
      </w:pPr>
      <w:r w:rsidRPr="00C04A2D">
        <w:rPr>
          <w:sz w:val="25"/>
          <w:szCs w:val="24"/>
        </w:rPr>
        <w:sym w:font="Symbol" w:char="F0B7"/>
      </w:r>
      <w:r w:rsidRPr="00C04A2D">
        <w:rPr>
          <w:sz w:val="25"/>
          <w:szCs w:val="25"/>
        </w:rPr>
        <w:t xml:space="preserve">   Nu va copia pe suport fizic niciun fel de date cu caracter personal disponibile în sistemele informatice ale instituției, cu excepția situațiilor în care această activitate se regăsește în atribuțiile sale de serviciu sau a fost autorizată de către superiorul său ierarhic; </w:t>
      </w:r>
    </w:p>
    <w:p w:rsidR="00B92A67" w:rsidRPr="00C04A2D" w:rsidRDefault="00B92A67" w:rsidP="00AA6706">
      <w:pPr>
        <w:tabs>
          <w:tab w:val="left" w:pos="426"/>
        </w:tabs>
        <w:jc w:val="both"/>
        <w:rPr>
          <w:sz w:val="25"/>
          <w:szCs w:val="25"/>
        </w:rPr>
      </w:pPr>
      <w:r w:rsidRPr="00C04A2D">
        <w:rPr>
          <w:sz w:val="25"/>
          <w:szCs w:val="24"/>
        </w:rPr>
        <w:sym w:font="Symbol" w:char="F0B7"/>
      </w:r>
      <w:r w:rsidRPr="00C04A2D">
        <w:rPr>
          <w:sz w:val="25"/>
          <w:szCs w:val="25"/>
        </w:rPr>
        <w:t xml:space="preserve">   Să interzică în mod efectiv și să împiedice accesul oricărui alt salariat la canalele de accesare a datelor personale disponibile pe computerul instituției cu ajutorul căruia își desfășoară activitatea; </w:t>
      </w:r>
    </w:p>
    <w:p w:rsidR="00B92A67" w:rsidRPr="00C04A2D" w:rsidRDefault="00B92A67" w:rsidP="00AA6706">
      <w:pPr>
        <w:tabs>
          <w:tab w:val="left" w:pos="426"/>
        </w:tabs>
        <w:jc w:val="both"/>
        <w:rPr>
          <w:sz w:val="25"/>
          <w:szCs w:val="25"/>
        </w:rPr>
      </w:pPr>
      <w:r w:rsidRPr="00C04A2D">
        <w:rPr>
          <w:sz w:val="25"/>
          <w:szCs w:val="24"/>
        </w:rPr>
        <w:sym w:font="Symbol" w:char="F0B7"/>
      </w:r>
      <w:r w:rsidRPr="00C04A2D">
        <w:rPr>
          <w:sz w:val="25"/>
          <w:szCs w:val="25"/>
        </w:rPr>
        <w:t xml:space="preserve">   Să manipuleze datele cu caracter personal stocate pe suport fizic la care are acces în virtutea atribuțiilor sale cu cea mai mare precauție, atât în ce privește conservarea suporturilor cât și în ce privește depunerea lor în locurile și în condițiile stabilite în procedurile de lucru; </w:t>
      </w:r>
    </w:p>
    <w:p w:rsidR="00B92A67" w:rsidRPr="00C04A2D" w:rsidRDefault="00B92A67" w:rsidP="00AA6706">
      <w:pPr>
        <w:tabs>
          <w:tab w:val="left" w:pos="426"/>
        </w:tabs>
        <w:jc w:val="both"/>
        <w:rPr>
          <w:sz w:val="25"/>
          <w:szCs w:val="25"/>
        </w:rPr>
      </w:pPr>
      <w:r w:rsidRPr="00C04A2D">
        <w:rPr>
          <w:sz w:val="25"/>
          <w:szCs w:val="24"/>
        </w:rPr>
        <w:sym w:font="Symbol" w:char="F0B7"/>
      </w:r>
      <w:r w:rsidRPr="00C04A2D">
        <w:rPr>
          <w:sz w:val="25"/>
          <w:szCs w:val="25"/>
        </w:rPr>
        <w:t xml:space="preserve">  Nu va divulga nimănui datele cu caracter personal la care are acces, atât în mod nemijlocit cât și, eventual, în mod mediat, cu excepția situațiilor în care comunicarea datelor cu caracter personal se regăsește în atribuțiile sale de serviciu sau a fost autorizată de către superiorul său ierarhic; </w:t>
      </w:r>
    </w:p>
    <w:p w:rsidR="00B92A67" w:rsidRPr="00C04A2D" w:rsidRDefault="00B92A67" w:rsidP="00AA6706">
      <w:pPr>
        <w:tabs>
          <w:tab w:val="left" w:pos="426"/>
        </w:tabs>
        <w:jc w:val="both"/>
        <w:rPr>
          <w:sz w:val="25"/>
          <w:szCs w:val="25"/>
        </w:rPr>
      </w:pPr>
      <w:r w:rsidRPr="00C04A2D">
        <w:rPr>
          <w:sz w:val="25"/>
          <w:szCs w:val="24"/>
        </w:rPr>
        <w:sym w:font="Symbol" w:char="F0B7"/>
      </w:r>
      <w:r w:rsidRPr="00C04A2D">
        <w:rPr>
          <w:sz w:val="25"/>
          <w:szCs w:val="25"/>
        </w:rPr>
        <w:t xml:space="preserve">  Nu va transmite pe suport informatic și nici pe un altfel de suport, date cu caracter personal către sisteme informatice care nu se află sub controlul instituției sau care sunt accesibile în afara instituției, inclusiv stick-uri USB, HDD, discuri rigide, căsuțe de e-mail, foldere accesibile via FTP sau orice alt mijloc tehnic; </w:t>
      </w:r>
    </w:p>
    <w:p w:rsidR="00B92A67" w:rsidRPr="00C04A2D" w:rsidRDefault="00B92A67" w:rsidP="00AA6706">
      <w:pPr>
        <w:tabs>
          <w:tab w:val="left" w:pos="426"/>
        </w:tabs>
        <w:jc w:val="both"/>
        <w:rPr>
          <w:sz w:val="25"/>
          <w:szCs w:val="25"/>
        </w:rPr>
      </w:pPr>
      <w:r w:rsidRPr="00C04A2D">
        <w:rPr>
          <w:sz w:val="25"/>
          <w:szCs w:val="24"/>
        </w:rPr>
        <w:sym w:font="Symbol" w:char="F0B7"/>
      </w:r>
      <w:r w:rsidRPr="00C04A2D">
        <w:rPr>
          <w:sz w:val="25"/>
          <w:szCs w:val="25"/>
        </w:rPr>
        <w:t xml:space="preserve">  Nerespectarea de către salariat a tuturor obligațiilor referitoare la protecția datelor cu caracter personal prevăzute în regulamentul intern, fișa postului și instrucțiunile directe ale superiorilor ierarhici este sancționată potrivit regulamentului intern.</w:t>
      </w:r>
    </w:p>
    <w:p w:rsidR="00B92A67" w:rsidRPr="00C04A2D" w:rsidRDefault="00B92A67" w:rsidP="00AA6706">
      <w:pPr>
        <w:tabs>
          <w:tab w:val="left" w:pos="180"/>
        </w:tabs>
        <w:ind w:left="1800"/>
        <w:jc w:val="both"/>
        <w:rPr>
          <w:sz w:val="25"/>
          <w:szCs w:val="25"/>
          <w:lang w:val="ro-RO"/>
        </w:rPr>
      </w:pPr>
    </w:p>
    <w:p w:rsidR="00B92A67" w:rsidRPr="00C04A2D" w:rsidRDefault="00B92A67" w:rsidP="00AA6706">
      <w:pPr>
        <w:numPr>
          <w:ilvl w:val="2"/>
          <w:numId w:val="3"/>
        </w:numPr>
        <w:tabs>
          <w:tab w:val="clear" w:pos="1800"/>
          <w:tab w:val="left" w:pos="180"/>
        </w:tabs>
        <w:overflowPunct/>
        <w:autoSpaceDE/>
        <w:autoSpaceDN/>
        <w:adjustRightInd/>
        <w:ind w:left="993" w:hanging="567"/>
        <w:jc w:val="both"/>
        <w:textAlignment w:val="auto"/>
        <w:rPr>
          <w:sz w:val="25"/>
          <w:szCs w:val="25"/>
          <w:lang w:val="ro-RO"/>
        </w:rPr>
      </w:pPr>
      <w:r w:rsidRPr="00C04A2D">
        <w:rPr>
          <w:sz w:val="25"/>
          <w:szCs w:val="25"/>
          <w:lang w:val="ro-RO"/>
        </w:rPr>
        <w:t xml:space="preserve">  În raport cu instituţia:</w:t>
      </w:r>
    </w:p>
    <w:p w:rsidR="00B92A67" w:rsidRDefault="00B92A67" w:rsidP="00C968B5">
      <w:pPr>
        <w:numPr>
          <w:ilvl w:val="0"/>
          <w:numId w:val="4"/>
        </w:numPr>
        <w:tabs>
          <w:tab w:val="clear" w:pos="1020"/>
          <w:tab w:val="left" w:pos="360"/>
        </w:tabs>
        <w:overflowPunct/>
        <w:autoSpaceDE/>
        <w:autoSpaceDN/>
        <w:adjustRightInd/>
        <w:ind w:left="360"/>
        <w:textAlignment w:val="auto"/>
        <w:rPr>
          <w:sz w:val="25"/>
          <w:szCs w:val="25"/>
          <w:lang w:val="ro-RO"/>
        </w:rPr>
      </w:pPr>
      <w:r w:rsidRPr="00C04A2D">
        <w:rPr>
          <w:sz w:val="25"/>
          <w:szCs w:val="25"/>
          <w:lang w:val="ro-RO"/>
        </w:rPr>
        <w:t>respectă prevederile Regulamentului de Organizare şi Funcţ</w:t>
      </w:r>
      <w:r>
        <w:rPr>
          <w:sz w:val="25"/>
          <w:szCs w:val="25"/>
          <w:lang w:val="ro-RO"/>
        </w:rPr>
        <w:t xml:space="preserve">ionare (ROF), Regulamentului de      </w:t>
      </w:r>
      <w:r w:rsidRPr="00C04A2D">
        <w:rPr>
          <w:sz w:val="25"/>
          <w:szCs w:val="25"/>
          <w:lang w:val="ro-RO"/>
        </w:rPr>
        <w:t>Ordine Interioară (ROI), a Codului de Conduită şi a reglementărilor interne;</w:t>
      </w:r>
    </w:p>
    <w:p w:rsidR="00B92A67" w:rsidRPr="00C04A2D" w:rsidRDefault="00B92A67" w:rsidP="00C968B5">
      <w:pPr>
        <w:numPr>
          <w:ilvl w:val="0"/>
          <w:numId w:val="4"/>
        </w:numPr>
        <w:tabs>
          <w:tab w:val="clear" w:pos="1020"/>
          <w:tab w:val="left" w:pos="360"/>
        </w:tabs>
        <w:overflowPunct/>
        <w:autoSpaceDE/>
        <w:autoSpaceDN/>
        <w:adjustRightInd/>
        <w:ind w:left="360"/>
        <w:textAlignment w:val="auto"/>
        <w:rPr>
          <w:sz w:val="25"/>
          <w:szCs w:val="25"/>
          <w:lang w:val="ro-RO"/>
        </w:rPr>
      </w:pPr>
      <w:r>
        <w:rPr>
          <w:sz w:val="25"/>
          <w:szCs w:val="25"/>
          <w:lang w:val="ro-RO"/>
        </w:rPr>
        <w:t xml:space="preserve"> </w:t>
      </w:r>
      <w:r w:rsidRPr="00C04A2D">
        <w:rPr>
          <w:sz w:val="25"/>
          <w:szCs w:val="25"/>
          <w:lang w:val="ro-RO"/>
        </w:rPr>
        <w:t>răspunde pentru deciziile luate şi documentele semnate în limitele prevăzute de atribuţiile şi responsabilităţile postului;</w:t>
      </w:r>
    </w:p>
    <w:p w:rsidR="00B92A67" w:rsidRPr="00C04A2D" w:rsidRDefault="00B92A67" w:rsidP="00A431DA">
      <w:pPr>
        <w:numPr>
          <w:ilvl w:val="0"/>
          <w:numId w:val="4"/>
        </w:numPr>
        <w:tabs>
          <w:tab w:val="clear" w:pos="1020"/>
          <w:tab w:val="left" w:pos="180"/>
          <w:tab w:val="left" w:pos="360"/>
          <w:tab w:val="num" w:pos="540"/>
        </w:tabs>
        <w:overflowPunct/>
        <w:autoSpaceDE/>
        <w:autoSpaceDN/>
        <w:adjustRightInd/>
        <w:ind w:hanging="1020"/>
        <w:textAlignment w:val="auto"/>
        <w:rPr>
          <w:sz w:val="25"/>
          <w:szCs w:val="25"/>
          <w:lang w:val="ro-RO"/>
        </w:rPr>
      </w:pPr>
      <w:r>
        <w:rPr>
          <w:sz w:val="25"/>
          <w:szCs w:val="25"/>
          <w:lang w:val="ro-RO"/>
        </w:rPr>
        <w:t xml:space="preserve">   </w:t>
      </w:r>
      <w:r w:rsidRPr="00C04A2D">
        <w:rPr>
          <w:sz w:val="25"/>
          <w:szCs w:val="25"/>
          <w:lang w:val="ro-RO"/>
        </w:rPr>
        <w:t>răspunde de aplicarea legislaţiei în domeniul său de activitate;</w:t>
      </w:r>
    </w:p>
    <w:p w:rsidR="00B92A67" w:rsidRPr="00C04A2D" w:rsidRDefault="00B92A67" w:rsidP="00A431DA">
      <w:pPr>
        <w:numPr>
          <w:ilvl w:val="0"/>
          <w:numId w:val="4"/>
        </w:numPr>
        <w:tabs>
          <w:tab w:val="clear" w:pos="1020"/>
          <w:tab w:val="left" w:pos="180"/>
          <w:tab w:val="left" w:pos="360"/>
          <w:tab w:val="num" w:pos="540"/>
        </w:tabs>
        <w:overflowPunct/>
        <w:autoSpaceDE/>
        <w:autoSpaceDN/>
        <w:adjustRightInd/>
        <w:ind w:hanging="1020"/>
        <w:textAlignment w:val="auto"/>
        <w:rPr>
          <w:sz w:val="25"/>
          <w:szCs w:val="25"/>
          <w:lang w:val="ro-RO"/>
        </w:rPr>
      </w:pPr>
      <w:r>
        <w:rPr>
          <w:sz w:val="25"/>
          <w:szCs w:val="25"/>
          <w:lang w:val="ro-RO"/>
        </w:rPr>
        <w:t xml:space="preserve">   </w:t>
      </w:r>
      <w:r w:rsidRPr="00C04A2D">
        <w:rPr>
          <w:sz w:val="25"/>
          <w:szCs w:val="25"/>
          <w:lang w:val="ro-RO"/>
        </w:rPr>
        <w:t>se asigură şi răspunde de păstrarea confidenţialităţii asupra informaţiilor deţinute.</w:t>
      </w:r>
    </w:p>
    <w:p w:rsidR="00B92A67" w:rsidRPr="00C04A2D" w:rsidRDefault="00B92A67" w:rsidP="00AA6706">
      <w:pPr>
        <w:jc w:val="both"/>
        <w:rPr>
          <w:sz w:val="25"/>
          <w:szCs w:val="25"/>
          <w:lang w:val="ro-RO"/>
        </w:rPr>
      </w:pPr>
    </w:p>
    <w:p w:rsidR="00B92A67" w:rsidRPr="00C04A2D" w:rsidRDefault="00B92A67" w:rsidP="00AA6706">
      <w:pPr>
        <w:pStyle w:val="ListParagraph"/>
        <w:numPr>
          <w:ilvl w:val="2"/>
          <w:numId w:val="3"/>
        </w:numPr>
        <w:tabs>
          <w:tab w:val="clear" w:pos="1800"/>
          <w:tab w:val="num" w:pos="993"/>
        </w:tabs>
        <w:overflowPunct/>
        <w:autoSpaceDE/>
        <w:autoSpaceDN/>
        <w:adjustRightInd/>
        <w:ind w:hanging="1374"/>
        <w:jc w:val="both"/>
        <w:textAlignment w:val="auto"/>
        <w:rPr>
          <w:sz w:val="25"/>
          <w:szCs w:val="25"/>
          <w:lang w:val="ro-RO"/>
        </w:rPr>
      </w:pPr>
      <w:r w:rsidRPr="00C04A2D">
        <w:rPr>
          <w:sz w:val="25"/>
          <w:szCs w:val="25"/>
          <w:lang w:val="ro-RO"/>
        </w:rPr>
        <w:t xml:space="preserve">Alte menţiuni: </w:t>
      </w:r>
    </w:p>
    <w:p w:rsidR="00B92A67" w:rsidRPr="00C04A2D" w:rsidRDefault="00B92A67" w:rsidP="00F47C8B">
      <w:pPr>
        <w:numPr>
          <w:ilvl w:val="0"/>
          <w:numId w:val="11"/>
        </w:numPr>
        <w:tabs>
          <w:tab w:val="clear" w:pos="720"/>
          <w:tab w:val="left" w:pos="360"/>
        </w:tabs>
        <w:overflowPunct/>
        <w:autoSpaceDE/>
        <w:autoSpaceDN/>
        <w:adjustRightInd/>
        <w:ind w:left="180" w:right="21" w:hanging="180"/>
        <w:jc w:val="both"/>
        <w:textAlignment w:val="auto"/>
        <w:rPr>
          <w:sz w:val="25"/>
          <w:szCs w:val="25"/>
          <w:lang w:val="ro-RO"/>
        </w:rPr>
      </w:pPr>
      <w:r w:rsidRPr="00C04A2D">
        <w:rPr>
          <w:sz w:val="25"/>
          <w:szCs w:val="25"/>
          <w:lang w:val="ro-RO"/>
        </w:rPr>
        <w:t>participă la identificarea și evaluarea riscurilor și întocmește Formularul de alertă la risc.</w:t>
      </w:r>
    </w:p>
    <w:p w:rsidR="00B92A67" w:rsidRPr="00C04A2D" w:rsidRDefault="00B92A67" w:rsidP="00F47C8B">
      <w:pPr>
        <w:numPr>
          <w:ilvl w:val="0"/>
          <w:numId w:val="11"/>
        </w:numPr>
        <w:tabs>
          <w:tab w:val="clear" w:pos="720"/>
          <w:tab w:val="left" w:pos="360"/>
        </w:tabs>
        <w:overflowPunct/>
        <w:autoSpaceDE/>
        <w:autoSpaceDN/>
        <w:adjustRightInd/>
        <w:ind w:left="180" w:right="21" w:hanging="180"/>
        <w:jc w:val="both"/>
        <w:textAlignment w:val="auto"/>
        <w:rPr>
          <w:sz w:val="25"/>
          <w:szCs w:val="25"/>
        </w:rPr>
      </w:pPr>
      <w:r w:rsidRPr="00C04A2D">
        <w:rPr>
          <w:sz w:val="25"/>
          <w:szCs w:val="25"/>
        </w:rPr>
        <w:t xml:space="preserve">se asigură că prelucrează numai tipurile de date cu caracter personal rezultate din aplicarea procedurilor de metrologie legală; </w:t>
      </w:r>
    </w:p>
    <w:p w:rsidR="00B92A67" w:rsidRPr="00C04A2D" w:rsidRDefault="00B92A67" w:rsidP="00F47C8B">
      <w:pPr>
        <w:numPr>
          <w:ilvl w:val="0"/>
          <w:numId w:val="11"/>
        </w:numPr>
        <w:tabs>
          <w:tab w:val="clear" w:pos="720"/>
          <w:tab w:val="left" w:pos="360"/>
        </w:tabs>
        <w:overflowPunct/>
        <w:autoSpaceDE/>
        <w:autoSpaceDN/>
        <w:adjustRightInd/>
        <w:ind w:left="180" w:right="21" w:hanging="180"/>
        <w:jc w:val="both"/>
        <w:textAlignment w:val="auto"/>
        <w:rPr>
          <w:sz w:val="25"/>
          <w:szCs w:val="25"/>
        </w:rPr>
      </w:pPr>
      <w:r w:rsidRPr="00C04A2D">
        <w:rPr>
          <w:sz w:val="25"/>
          <w:szCs w:val="25"/>
        </w:rPr>
        <w:t>notifică imediat șeful ierarhic în cazul în care ia cunoștință în mod direct despre formele de exercitare a drepturilor persoanelor vizate privind datele acestora cu caracter personal și securitatea datelor personale prelucrate;</w:t>
      </w:r>
    </w:p>
    <w:p w:rsidR="00B92A67" w:rsidRPr="00C04A2D" w:rsidRDefault="00B92A67" w:rsidP="00F47C8B">
      <w:pPr>
        <w:numPr>
          <w:ilvl w:val="0"/>
          <w:numId w:val="11"/>
        </w:numPr>
        <w:tabs>
          <w:tab w:val="clear" w:pos="720"/>
          <w:tab w:val="left" w:pos="360"/>
        </w:tabs>
        <w:overflowPunct/>
        <w:autoSpaceDE/>
        <w:autoSpaceDN/>
        <w:adjustRightInd/>
        <w:ind w:left="180" w:right="21" w:hanging="180"/>
        <w:jc w:val="both"/>
        <w:textAlignment w:val="auto"/>
        <w:rPr>
          <w:sz w:val="25"/>
          <w:szCs w:val="25"/>
        </w:rPr>
      </w:pPr>
      <w:r w:rsidRPr="00C04A2D">
        <w:rPr>
          <w:sz w:val="25"/>
          <w:szCs w:val="25"/>
        </w:rPr>
        <w:t>protejează informațiile și datele, inclusiv cele cu caracter personal, împotriva accesului sau altor forme de prelucrare neautorizată, intenționată sau accidentală;</w:t>
      </w:r>
    </w:p>
    <w:p w:rsidR="00B92A67" w:rsidRPr="00C04A2D" w:rsidRDefault="00B92A67" w:rsidP="00F47C8B">
      <w:pPr>
        <w:numPr>
          <w:ilvl w:val="0"/>
          <w:numId w:val="11"/>
        </w:numPr>
        <w:tabs>
          <w:tab w:val="clear" w:pos="720"/>
          <w:tab w:val="left" w:pos="360"/>
        </w:tabs>
        <w:overflowPunct/>
        <w:autoSpaceDE/>
        <w:autoSpaceDN/>
        <w:adjustRightInd/>
        <w:ind w:left="180" w:right="21" w:hanging="180"/>
        <w:jc w:val="both"/>
        <w:textAlignment w:val="auto"/>
        <w:rPr>
          <w:sz w:val="25"/>
          <w:szCs w:val="25"/>
        </w:rPr>
      </w:pPr>
      <w:r w:rsidRPr="00C04A2D">
        <w:rPr>
          <w:sz w:val="25"/>
          <w:szCs w:val="25"/>
        </w:rPr>
        <w:t xml:space="preserve">manipulează documentele necesare îndeplinirii atribuțiilor de serviciu, inclusiv cele care conțin date cu caracter personal, conform prevederilor procedurilor aplicabile. </w:t>
      </w:r>
    </w:p>
    <w:p w:rsidR="00B92A67" w:rsidRPr="00C04A2D" w:rsidRDefault="00B92A67" w:rsidP="00AA6706">
      <w:pPr>
        <w:ind w:left="720"/>
        <w:jc w:val="both"/>
        <w:rPr>
          <w:sz w:val="25"/>
          <w:szCs w:val="25"/>
          <w:lang w:val="ro-RO"/>
        </w:rPr>
      </w:pPr>
    </w:p>
    <w:p w:rsidR="00B92A67" w:rsidRPr="00C04A2D" w:rsidRDefault="00B92A67" w:rsidP="00AA6706">
      <w:pPr>
        <w:jc w:val="both"/>
        <w:rPr>
          <w:i/>
          <w:sz w:val="25"/>
          <w:szCs w:val="25"/>
          <w:lang w:val="ro-RO"/>
        </w:rPr>
      </w:pPr>
      <w:r w:rsidRPr="00C04A2D">
        <w:rPr>
          <w:b/>
          <w:sz w:val="25"/>
          <w:szCs w:val="25"/>
          <w:lang w:val="ro-RO"/>
        </w:rPr>
        <w:t>(D).</w:t>
      </w:r>
      <w:r w:rsidRPr="00C04A2D">
        <w:rPr>
          <w:b/>
          <w:sz w:val="25"/>
          <w:szCs w:val="25"/>
          <w:lang w:val="ro-RO"/>
        </w:rPr>
        <w:tab/>
        <w:t>Salarizarea şi alte beneficii financiare</w:t>
      </w:r>
      <w:r w:rsidRPr="00C04A2D">
        <w:rPr>
          <w:i/>
          <w:sz w:val="25"/>
          <w:szCs w:val="25"/>
          <w:lang w:val="ro-RO"/>
        </w:rPr>
        <w:t>: Conform contractului individual de muncă şi contractului colectiv de muncă.</w:t>
      </w:r>
    </w:p>
    <w:p w:rsidR="00B92A67" w:rsidRPr="00C04A2D" w:rsidRDefault="00B92A67" w:rsidP="00AA6706">
      <w:pPr>
        <w:jc w:val="both"/>
        <w:rPr>
          <w:i/>
          <w:sz w:val="25"/>
          <w:szCs w:val="25"/>
          <w:lang w:val="ro-RO"/>
        </w:rPr>
      </w:pPr>
    </w:p>
    <w:p w:rsidR="00B92A67" w:rsidRDefault="00B92A67" w:rsidP="00AA6706">
      <w:pPr>
        <w:jc w:val="both"/>
        <w:rPr>
          <w:i/>
          <w:sz w:val="25"/>
          <w:szCs w:val="25"/>
          <w:lang w:val="ro-RO"/>
        </w:rPr>
      </w:pPr>
      <w:r w:rsidRPr="00C04A2D">
        <w:rPr>
          <w:b/>
          <w:sz w:val="25"/>
          <w:szCs w:val="25"/>
          <w:lang w:val="ro-RO"/>
        </w:rPr>
        <w:t>(E). Posibilități de promovare, perfecționare și reconversie profesională</w:t>
      </w:r>
      <w:r w:rsidRPr="00C04A2D">
        <w:rPr>
          <w:sz w:val="25"/>
          <w:szCs w:val="25"/>
          <w:lang w:val="ro-RO"/>
        </w:rPr>
        <w:t>:</w:t>
      </w:r>
      <w:r w:rsidRPr="00C04A2D">
        <w:rPr>
          <w:i/>
          <w:sz w:val="25"/>
          <w:szCs w:val="25"/>
          <w:lang w:val="ro-RO"/>
        </w:rPr>
        <w:t xml:space="preserve"> conform prevederilor legale și procedurale specifice.</w:t>
      </w:r>
    </w:p>
    <w:p w:rsidR="00B92A67" w:rsidRPr="00C04A2D" w:rsidRDefault="00B92A67" w:rsidP="00AA6706">
      <w:pPr>
        <w:jc w:val="both"/>
        <w:rPr>
          <w:i/>
          <w:sz w:val="25"/>
          <w:szCs w:val="25"/>
          <w:lang w:val="ro-RO"/>
        </w:rPr>
      </w:pPr>
    </w:p>
    <w:p w:rsidR="00B92A67" w:rsidRPr="006C530A" w:rsidRDefault="00B92A67" w:rsidP="006C530A">
      <w:pPr>
        <w:jc w:val="both"/>
        <w:rPr>
          <w:i/>
          <w:sz w:val="25"/>
          <w:szCs w:val="25"/>
          <w:lang w:val="ro-RO"/>
        </w:rPr>
      </w:pPr>
      <w:r w:rsidRPr="00C04A2D">
        <w:rPr>
          <w:b/>
          <w:sz w:val="25"/>
          <w:szCs w:val="25"/>
          <w:lang w:val="ro-RO"/>
        </w:rPr>
        <w:t>(F). Criterii de evaluare a performanțelor profesionale</w:t>
      </w:r>
      <w:r w:rsidRPr="00C04A2D">
        <w:rPr>
          <w:sz w:val="25"/>
          <w:szCs w:val="25"/>
          <w:lang w:val="ro-RO"/>
        </w:rPr>
        <w:t>:</w:t>
      </w:r>
      <w:r w:rsidRPr="00C04A2D">
        <w:rPr>
          <w:i/>
          <w:sz w:val="25"/>
          <w:szCs w:val="25"/>
          <w:lang w:val="ro-RO"/>
        </w:rPr>
        <w:t>conform prevederilor legale și procedurale specifice și Regulamentului de ordine interioară.</w:t>
      </w:r>
    </w:p>
    <w:p w:rsidR="00B92A67" w:rsidRPr="00D02880" w:rsidRDefault="00B92A67" w:rsidP="00D02880">
      <w:pPr>
        <w:tabs>
          <w:tab w:val="left" w:pos="1080"/>
        </w:tabs>
        <w:rPr>
          <w:sz w:val="25"/>
          <w:szCs w:val="25"/>
          <w:lang w:val="ro-RO"/>
        </w:rPr>
      </w:pPr>
      <w:r w:rsidRPr="00C04A2D">
        <w:rPr>
          <w:sz w:val="25"/>
          <w:szCs w:val="25"/>
          <w:lang w:val="ro-RO"/>
        </w:rPr>
        <w:t xml:space="preserve">DATA LA CARE INTRĂ ÎN VIGOARE: </w:t>
      </w:r>
    </w:p>
    <w:p w:rsidR="00B92A67" w:rsidRPr="005E3401" w:rsidRDefault="00B92A67" w:rsidP="00AA6706">
      <w:pPr>
        <w:jc w:val="both"/>
        <w:rPr>
          <w:b/>
          <w:szCs w:val="24"/>
        </w:rPr>
      </w:pPr>
      <w:r w:rsidRPr="005E3401">
        <w:rPr>
          <w:b/>
          <w:szCs w:val="24"/>
        </w:rPr>
        <w:t>ÎNTOCMIT,</w:t>
      </w:r>
    </w:p>
    <w:p w:rsidR="00B92A67" w:rsidRDefault="00B92A67" w:rsidP="00D02880">
      <w:pPr>
        <w:shd w:val="clear" w:color="auto" w:fill="FFFFFF"/>
        <w:rPr>
          <w:sz w:val="25"/>
          <w:szCs w:val="25"/>
        </w:rPr>
      </w:pPr>
      <w:r w:rsidRPr="00C04A2D">
        <w:rPr>
          <w:sz w:val="25"/>
          <w:szCs w:val="25"/>
        </w:rPr>
        <w:t xml:space="preserve">1.Numele şi prenumele: </w:t>
      </w:r>
    </w:p>
    <w:p w:rsidR="00B92A67" w:rsidRPr="00C04A2D" w:rsidRDefault="00B92A67" w:rsidP="00D02880">
      <w:pPr>
        <w:shd w:val="clear" w:color="auto" w:fill="FFFFFF"/>
        <w:rPr>
          <w:sz w:val="25"/>
          <w:szCs w:val="25"/>
        </w:rPr>
      </w:pPr>
      <w:r w:rsidRPr="00C04A2D">
        <w:rPr>
          <w:sz w:val="25"/>
          <w:szCs w:val="25"/>
        </w:rPr>
        <w:t>2.Funcţia de conducere:</w:t>
      </w:r>
      <w:r w:rsidRPr="00C04A2D">
        <w:rPr>
          <w:sz w:val="25"/>
          <w:szCs w:val="25"/>
          <w:lang w:val="ro-RO"/>
        </w:rPr>
        <w:t xml:space="preserve"> ȘEF SERVICIU RESURSE UMANE</w:t>
      </w:r>
    </w:p>
    <w:p w:rsidR="00B92A67" w:rsidRPr="00C04A2D" w:rsidRDefault="00B92A67" w:rsidP="00D02880">
      <w:pPr>
        <w:shd w:val="clear" w:color="auto" w:fill="FFFFFF"/>
        <w:rPr>
          <w:sz w:val="25"/>
          <w:szCs w:val="25"/>
        </w:rPr>
      </w:pPr>
      <w:r w:rsidRPr="00C04A2D">
        <w:rPr>
          <w:sz w:val="25"/>
          <w:szCs w:val="25"/>
        </w:rPr>
        <w:t xml:space="preserve">3.Semnătura: </w:t>
      </w:r>
    </w:p>
    <w:p w:rsidR="00B92A67" w:rsidRPr="00C04A2D" w:rsidRDefault="00B92A67" w:rsidP="00D02880">
      <w:pPr>
        <w:shd w:val="clear" w:color="auto" w:fill="FFFFFF"/>
        <w:rPr>
          <w:sz w:val="25"/>
          <w:szCs w:val="25"/>
        </w:rPr>
      </w:pPr>
      <w:r w:rsidRPr="00C04A2D">
        <w:rPr>
          <w:sz w:val="25"/>
          <w:szCs w:val="25"/>
        </w:rPr>
        <w:t xml:space="preserve">4.Data întocmirii: </w:t>
      </w:r>
    </w:p>
    <w:p w:rsidR="00B92A67" w:rsidRPr="00C04A2D" w:rsidRDefault="00B92A67" w:rsidP="00D02880">
      <w:pPr>
        <w:shd w:val="clear" w:color="auto" w:fill="FFFFFF"/>
        <w:rPr>
          <w:bCs/>
          <w:sz w:val="25"/>
          <w:szCs w:val="25"/>
        </w:rPr>
      </w:pPr>
    </w:p>
    <w:p w:rsidR="00B92A67" w:rsidRPr="00C04A2D" w:rsidRDefault="00B92A67" w:rsidP="00D02880">
      <w:pPr>
        <w:shd w:val="clear" w:color="auto" w:fill="FFFFFF"/>
        <w:rPr>
          <w:b/>
          <w:bCs/>
          <w:sz w:val="25"/>
          <w:szCs w:val="25"/>
        </w:rPr>
      </w:pPr>
      <w:r w:rsidRPr="00C04A2D">
        <w:rPr>
          <w:b/>
          <w:bCs/>
          <w:sz w:val="25"/>
          <w:szCs w:val="25"/>
        </w:rPr>
        <w:t xml:space="preserve">Luat la cunoştinţă de către ocupantul postului                                         </w:t>
      </w:r>
    </w:p>
    <w:p w:rsidR="00B92A67" w:rsidRPr="00C04A2D" w:rsidRDefault="00B92A67" w:rsidP="00D02880">
      <w:pPr>
        <w:shd w:val="clear" w:color="auto" w:fill="FFFFFF"/>
        <w:rPr>
          <w:sz w:val="25"/>
          <w:szCs w:val="25"/>
        </w:rPr>
      </w:pPr>
      <w:r>
        <w:rPr>
          <w:sz w:val="25"/>
          <w:szCs w:val="25"/>
        </w:rPr>
        <w:t xml:space="preserve">1.Numele şi prenumele:  </w:t>
      </w:r>
    </w:p>
    <w:p w:rsidR="00B92A67" w:rsidRPr="00C04A2D" w:rsidRDefault="00B92A67" w:rsidP="00D02880">
      <w:pPr>
        <w:shd w:val="clear" w:color="auto" w:fill="FFFFFF"/>
        <w:rPr>
          <w:sz w:val="25"/>
          <w:szCs w:val="25"/>
        </w:rPr>
      </w:pPr>
      <w:r w:rsidRPr="00C04A2D">
        <w:rPr>
          <w:sz w:val="25"/>
          <w:szCs w:val="25"/>
        </w:rPr>
        <w:t xml:space="preserve">2.Semnătura: </w:t>
      </w:r>
    </w:p>
    <w:p w:rsidR="00B92A67" w:rsidRPr="00C04A2D" w:rsidRDefault="00B92A67" w:rsidP="00B543E8">
      <w:pPr>
        <w:shd w:val="clear" w:color="auto" w:fill="FFFFFF"/>
        <w:spacing w:line="396" w:lineRule="atLeast"/>
        <w:rPr>
          <w:sz w:val="25"/>
          <w:szCs w:val="25"/>
        </w:rPr>
      </w:pPr>
      <w:r w:rsidRPr="00C04A2D">
        <w:rPr>
          <w:sz w:val="25"/>
          <w:szCs w:val="25"/>
        </w:rPr>
        <w:t xml:space="preserve">3.Data: </w:t>
      </w:r>
    </w:p>
    <w:sectPr w:rsidR="00B92A67" w:rsidRPr="00C04A2D" w:rsidSect="00B543E8">
      <w:pgSz w:w="12240" w:h="15840"/>
      <w:pgMar w:top="567" w:right="758"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70E41"/>
    <w:multiLevelType w:val="hybridMultilevel"/>
    <w:tmpl w:val="3A58A7FA"/>
    <w:lvl w:ilvl="0" w:tplc="4F1E9246">
      <w:start w:val="5"/>
      <w:numFmt w:val="upperRoman"/>
      <w:lvlText w:val="%1."/>
      <w:lvlJc w:val="left"/>
      <w:pPr>
        <w:tabs>
          <w:tab w:val="num" w:pos="540"/>
        </w:tabs>
        <w:ind w:left="540" w:hanging="720"/>
      </w:pPr>
      <w:rPr>
        <w:rFonts w:cs="Times New Roman" w:hint="default"/>
        <w:sz w:val="28"/>
      </w:rPr>
    </w:lvl>
    <w:lvl w:ilvl="1" w:tplc="04090001">
      <w:start w:val="1"/>
      <w:numFmt w:val="bullet"/>
      <w:lvlText w:val=""/>
      <w:lvlJc w:val="left"/>
      <w:pPr>
        <w:tabs>
          <w:tab w:val="num" w:pos="900"/>
        </w:tabs>
        <w:ind w:left="900" w:hanging="360"/>
      </w:pPr>
      <w:rPr>
        <w:rFonts w:ascii="Symbol" w:hAnsi="Symbol" w:hint="default"/>
        <w:sz w:val="28"/>
      </w:rPr>
    </w:lvl>
    <w:lvl w:ilvl="2" w:tplc="97528B7A">
      <w:start w:val="2"/>
      <w:numFmt w:val="decimal"/>
      <w:lvlText w:val="%3."/>
      <w:lvlJc w:val="left"/>
      <w:pPr>
        <w:tabs>
          <w:tab w:val="num" w:pos="1800"/>
        </w:tabs>
        <w:ind w:left="1800" w:hanging="360"/>
      </w:pPr>
      <w:rPr>
        <w:rFonts w:cs="Times New Roman" w:hint="default"/>
      </w:rPr>
    </w:lvl>
    <w:lvl w:ilvl="3" w:tplc="0409000F" w:tentative="1">
      <w:start w:val="1"/>
      <w:numFmt w:val="decimal"/>
      <w:lvlText w:val="%4."/>
      <w:lvlJc w:val="left"/>
      <w:pPr>
        <w:tabs>
          <w:tab w:val="num" w:pos="2340"/>
        </w:tabs>
        <w:ind w:left="2340" w:hanging="360"/>
      </w:pPr>
      <w:rPr>
        <w:rFonts w:cs="Times New Roman"/>
      </w:rPr>
    </w:lvl>
    <w:lvl w:ilvl="4" w:tplc="04090019" w:tentative="1">
      <w:start w:val="1"/>
      <w:numFmt w:val="lowerLetter"/>
      <w:lvlText w:val="%5."/>
      <w:lvlJc w:val="left"/>
      <w:pPr>
        <w:tabs>
          <w:tab w:val="num" w:pos="3060"/>
        </w:tabs>
        <w:ind w:left="3060" w:hanging="360"/>
      </w:pPr>
      <w:rPr>
        <w:rFonts w:cs="Times New Roman"/>
      </w:rPr>
    </w:lvl>
    <w:lvl w:ilvl="5" w:tplc="0409001B" w:tentative="1">
      <w:start w:val="1"/>
      <w:numFmt w:val="lowerRoman"/>
      <w:lvlText w:val="%6."/>
      <w:lvlJc w:val="right"/>
      <w:pPr>
        <w:tabs>
          <w:tab w:val="num" w:pos="3780"/>
        </w:tabs>
        <w:ind w:left="3780" w:hanging="180"/>
      </w:pPr>
      <w:rPr>
        <w:rFonts w:cs="Times New Roman"/>
      </w:rPr>
    </w:lvl>
    <w:lvl w:ilvl="6" w:tplc="0409000F" w:tentative="1">
      <w:start w:val="1"/>
      <w:numFmt w:val="decimal"/>
      <w:lvlText w:val="%7."/>
      <w:lvlJc w:val="left"/>
      <w:pPr>
        <w:tabs>
          <w:tab w:val="num" w:pos="4500"/>
        </w:tabs>
        <w:ind w:left="4500" w:hanging="360"/>
      </w:pPr>
      <w:rPr>
        <w:rFonts w:cs="Times New Roman"/>
      </w:rPr>
    </w:lvl>
    <w:lvl w:ilvl="7" w:tplc="04090019" w:tentative="1">
      <w:start w:val="1"/>
      <w:numFmt w:val="lowerLetter"/>
      <w:lvlText w:val="%8."/>
      <w:lvlJc w:val="left"/>
      <w:pPr>
        <w:tabs>
          <w:tab w:val="num" w:pos="5220"/>
        </w:tabs>
        <w:ind w:left="5220" w:hanging="360"/>
      </w:pPr>
      <w:rPr>
        <w:rFonts w:cs="Times New Roman"/>
      </w:rPr>
    </w:lvl>
    <w:lvl w:ilvl="8" w:tplc="0409001B" w:tentative="1">
      <w:start w:val="1"/>
      <w:numFmt w:val="lowerRoman"/>
      <w:lvlText w:val="%9."/>
      <w:lvlJc w:val="right"/>
      <w:pPr>
        <w:tabs>
          <w:tab w:val="num" w:pos="5940"/>
        </w:tabs>
        <w:ind w:left="5940" w:hanging="180"/>
      </w:pPr>
      <w:rPr>
        <w:rFonts w:cs="Times New Roman"/>
      </w:rPr>
    </w:lvl>
  </w:abstractNum>
  <w:abstractNum w:abstractNumId="1">
    <w:nsid w:val="05665A9D"/>
    <w:multiLevelType w:val="singleLevel"/>
    <w:tmpl w:val="1A06DE6A"/>
    <w:lvl w:ilvl="0">
      <w:start w:val="1"/>
      <w:numFmt w:val="decimal"/>
      <w:lvlText w:val="%1."/>
      <w:lvlJc w:val="left"/>
      <w:pPr>
        <w:tabs>
          <w:tab w:val="num" w:pos="1080"/>
        </w:tabs>
        <w:ind w:left="1080" w:hanging="360"/>
      </w:pPr>
      <w:rPr>
        <w:rFonts w:cs="Times New Roman" w:hint="default"/>
      </w:rPr>
    </w:lvl>
  </w:abstractNum>
  <w:abstractNum w:abstractNumId="2">
    <w:nsid w:val="0D3259F4"/>
    <w:multiLevelType w:val="hybridMultilevel"/>
    <w:tmpl w:val="3A0C327C"/>
    <w:lvl w:ilvl="0" w:tplc="4AE0E2F2">
      <w:start w:val="2"/>
      <w:numFmt w:val="bullet"/>
      <w:lvlText w:val="-"/>
      <w:lvlJc w:val="left"/>
      <w:pPr>
        <w:tabs>
          <w:tab w:val="num" w:pos="1080"/>
        </w:tabs>
        <w:ind w:left="1080" w:hanging="360"/>
      </w:pPr>
      <w:rPr>
        <w:rFonts w:ascii="Arial" w:eastAsia="Times New Roman" w:hAnsi="Arial" w:hint="default"/>
      </w:rPr>
    </w:lvl>
    <w:lvl w:ilvl="1" w:tplc="4AE0E2F2">
      <w:start w:val="2"/>
      <w:numFmt w:val="bullet"/>
      <w:lvlText w:val="-"/>
      <w:lvlJc w:val="left"/>
      <w:pPr>
        <w:tabs>
          <w:tab w:val="num" w:pos="1440"/>
        </w:tabs>
        <w:ind w:left="1440" w:hanging="360"/>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477521"/>
    <w:multiLevelType w:val="hybridMultilevel"/>
    <w:tmpl w:val="A6F8FD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070D1D"/>
    <w:multiLevelType w:val="hybridMultilevel"/>
    <w:tmpl w:val="AD1C7828"/>
    <w:lvl w:ilvl="0" w:tplc="9E92CC0C">
      <w:start w:val="2"/>
      <w:numFmt w:val="lowerLetter"/>
      <w:lvlText w:val="(%1)"/>
      <w:lvlJc w:val="left"/>
      <w:pPr>
        <w:tabs>
          <w:tab w:val="num" w:pos="885"/>
        </w:tabs>
        <w:ind w:left="885" w:hanging="405"/>
      </w:pPr>
      <w:rPr>
        <w:rFonts w:cs="Times New Roman" w:hint="default"/>
      </w:rPr>
    </w:lvl>
    <w:lvl w:ilvl="1" w:tplc="04090001">
      <w:start w:val="1"/>
      <w:numFmt w:val="bullet"/>
      <w:lvlText w:val=""/>
      <w:lvlJc w:val="left"/>
      <w:pPr>
        <w:tabs>
          <w:tab w:val="num" w:pos="1560"/>
        </w:tabs>
        <w:ind w:left="1560" w:hanging="360"/>
      </w:pPr>
      <w:rPr>
        <w:rFonts w:ascii="Symbol" w:hAnsi="Symbol" w:hint="default"/>
      </w:rPr>
    </w:lvl>
    <w:lvl w:ilvl="2" w:tplc="0409001B" w:tentative="1">
      <w:start w:val="1"/>
      <w:numFmt w:val="lowerRoman"/>
      <w:lvlText w:val="%3."/>
      <w:lvlJc w:val="right"/>
      <w:pPr>
        <w:tabs>
          <w:tab w:val="num" w:pos="2280"/>
        </w:tabs>
        <w:ind w:left="2280" w:hanging="180"/>
      </w:pPr>
      <w:rPr>
        <w:rFonts w:cs="Times New Roman"/>
      </w:rPr>
    </w:lvl>
    <w:lvl w:ilvl="3" w:tplc="0409000F" w:tentative="1">
      <w:start w:val="1"/>
      <w:numFmt w:val="decimal"/>
      <w:lvlText w:val="%4."/>
      <w:lvlJc w:val="left"/>
      <w:pPr>
        <w:tabs>
          <w:tab w:val="num" w:pos="3000"/>
        </w:tabs>
        <w:ind w:left="3000" w:hanging="360"/>
      </w:pPr>
      <w:rPr>
        <w:rFonts w:cs="Times New Roman"/>
      </w:rPr>
    </w:lvl>
    <w:lvl w:ilvl="4" w:tplc="04090019" w:tentative="1">
      <w:start w:val="1"/>
      <w:numFmt w:val="lowerLetter"/>
      <w:lvlText w:val="%5."/>
      <w:lvlJc w:val="left"/>
      <w:pPr>
        <w:tabs>
          <w:tab w:val="num" w:pos="3720"/>
        </w:tabs>
        <w:ind w:left="3720" w:hanging="360"/>
      </w:pPr>
      <w:rPr>
        <w:rFonts w:cs="Times New Roman"/>
      </w:rPr>
    </w:lvl>
    <w:lvl w:ilvl="5" w:tplc="0409001B" w:tentative="1">
      <w:start w:val="1"/>
      <w:numFmt w:val="lowerRoman"/>
      <w:lvlText w:val="%6."/>
      <w:lvlJc w:val="right"/>
      <w:pPr>
        <w:tabs>
          <w:tab w:val="num" w:pos="4440"/>
        </w:tabs>
        <w:ind w:left="4440" w:hanging="180"/>
      </w:pPr>
      <w:rPr>
        <w:rFonts w:cs="Times New Roman"/>
      </w:rPr>
    </w:lvl>
    <w:lvl w:ilvl="6" w:tplc="0409000F" w:tentative="1">
      <w:start w:val="1"/>
      <w:numFmt w:val="decimal"/>
      <w:lvlText w:val="%7."/>
      <w:lvlJc w:val="left"/>
      <w:pPr>
        <w:tabs>
          <w:tab w:val="num" w:pos="5160"/>
        </w:tabs>
        <w:ind w:left="5160" w:hanging="360"/>
      </w:pPr>
      <w:rPr>
        <w:rFonts w:cs="Times New Roman"/>
      </w:rPr>
    </w:lvl>
    <w:lvl w:ilvl="7" w:tplc="04090019" w:tentative="1">
      <w:start w:val="1"/>
      <w:numFmt w:val="lowerLetter"/>
      <w:lvlText w:val="%8."/>
      <w:lvlJc w:val="left"/>
      <w:pPr>
        <w:tabs>
          <w:tab w:val="num" w:pos="5880"/>
        </w:tabs>
        <w:ind w:left="5880" w:hanging="360"/>
      </w:pPr>
      <w:rPr>
        <w:rFonts w:cs="Times New Roman"/>
      </w:rPr>
    </w:lvl>
    <w:lvl w:ilvl="8" w:tplc="0409001B" w:tentative="1">
      <w:start w:val="1"/>
      <w:numFmt w:val="lowerRoman"/>
      <w:lvlText w:val="%9."/>
      <w:lvlJc w:val="right"/>
      <w:pPr>
        <w:tabs>
          <w:tab w:val="num" w:pos="6600"/>
        </w:tabs>
        <w:ind w:left="6600" w:hanging="180"/>
      </w:pPr>
      <w:rPr>
        <w:rFonts w:cs="Times New Roman"/>
      </w:rPr>
    </w:lvl>
  </w:abstractNum>
  <w:abstractNum w:abstractNumId="5">
    <w:nsid w:val="1F6B0983"/>
    <w:multiLevelType w:val="hybridMultilevel"/>
    <w:tmpl w:val="4DCC20F4"/>
    <w:lvl w:ilvl="0" w:tplc="4AE0E2F2">
      <w:start w:val="2"/>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3970F8F"/>
    <w:multiLevelType w:val="hybridMultilevel"/>
    <w:tmpl w:val="13A4EF3A"/>
    <w:lvl w:ilvl="0" w:tplc="4AE0E2F2">
      <w:start w:val="2"/>
      <w:numFmt w:val="bullet"/>
      <w:lvlText w:val="-"/>
      <w:lvlJc w:val="left"/>
      <w:pPr>
        <w:tabs>
          <w:tab w:val="num" w:pos="1800"/>
        </w:tabs>
        <w:ind w:left="1800" w:hanging="360"/>
      </w:pPr>
      <w:rPr>
        <w:rFonts w:ascii="Arial" w:eastAsia="Times New Roman" w:hAnsi="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3BF43C55"/>
    <w:multiLevelType w:val="singleLevel"/>
    <w:tmpl w:val="0C090017"/>
    <w:lvl w:ilvl="0">
      <w:start w:val="1"/>
      <w:numFmt w:val="lowerLetter"/>
      <w:lvlText w:val="%1)"/>
      <w:lvlJc w:val="left"/>
      <w:pPr>
        <w:tabs>
          <w:tab w:val="num" w:pos="720"/>
        </w:tabs>
        <w:ind w:left="720" w:hanging="360"/>
      </w:pPr>
      <w:rPr>
        <w:rFonts w:cs="Times New Roman"/>
      </w:rPr>
    </w:lvl>
  </w:abstractNum>
  <w:abstractNum w:abstractNumId="8">
    <w:nsid w:val="3E1A1D54"/>
    <w:multiLevelType w:val="hybridMultilevel"/>
    <w:tmpl w:val="E18E9D94"/>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9">
    <w:nsid w:val="416E60A3"/>
    <w:multiLevelType w:val="hybridMultilevel"/>
    <w:tmpl w:val="FE74525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520F6054"/>
    <w:multiLevelType w:val="hybridMultilevel"/>
    <w:tmpl w:val="A60A7C76"/>
    <w:lvl w:ilvl="0" w:tplc="4F920EAE">
      <w:numFmt w:val="bullet"/>
      <w:lvlText w:val="-"/>
      <w:lvlJc w:val="left"/>
      <w:pPr>
        <w:tabs>
          <w:tab w:val="num" w:pos="720"/>
        </w:tabs>
        <w:ind w:left="720" w:hanging="360"/>
      </w:pPr>
      <w:rPr>
        <w:rFonts w:ascii="Book Antiqua" w:eastAsia="Times New Roman" w:hAnsi="Book Antiqua" w:hint="default"/>
      </w:rPr>
    </w:lvl>
    <w:lvl w:ilvl="1" w:tplc="48C06008">
      <w:numFmt w:val="bullet"/>
      <w:lvlText w:val="-"/>
      <w:lvlJc w:val="left"/>
      <w:pPr>
        <w:tabs>
          <w:tab w:val="num" w:pos="1440"/>
        </w:tabs>
        <w:ind w:left="1440" w:hanging="360"/>
      </w:pPr>
      <w:rPr>
        <w:rFonts w:ascii="Arial" w:eastAsia="Times New Roman" w:hAnsi="Arial" w:hint="default"/>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3B6BF8"/>
    <w:multiLevelType w:val="hybridMultilevel"/>
    <w:tmpl w:val="B30C7F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4B77B6E"/>
    <w:multiLevelType w:val="singleLevel"/>
    <w:tmpl w:val="DB168724"/>
    <w:lvl w:ilvl="0">
      <w:start w:val="1"/>
      <w:numFmt w:val="decimal"/>
      <w:lvlText w:val="%1."/>
      <w:lvlJc w:val="left"/>
      <w:pPr>
        <w:tabs>
          <w:tab w:val="num" w:pos="1080"/>
        </w:tabs>
        <w:ind w:left="1080" w:hanging="360"/>
      </w:pPr>
      <w:rPr>
        <w:rFonts w:ascii="Times New Roman" w:eastAsia="Times New Roman" w:hAnsi="Times New Roman" w:cs="Times New Roman"/>
        <w:i w:val="0"/>
      </w:rPr>
    </w:lvl>
  </w:abstractNum>
  <w:abstractNum w:abstractNumId="13">
    <w:nsid w:val="66244B20"/>
    <w:multiLevelType w:val="hybridMultilevel"/>
    <w:tmpl w:val="CC1E1294"/>
    <w:lvl w:ilvl="0" w:tplc="9A007708">
      <w:start w:val="1"/>
      <w:numFmt w:val="upperLetter"/>
      <w:lvlText w:val="(%1)"/>
      <w:lvlJc w:val="left"/>
      <w:pPr>
        <w:ind w:left="210" w:hanging="390"/>
      </w:pPr>
      <w:rPr>
        <w:rFonts w:cs="Times New Roman" w:hint="default"/>
      </w:rPr>
    </w:lvl>
    <w:lvl w:ilvl="1" w:tplc="04090019" w:tentative="1">
      <w:start w:val="1"/>
      <w:numFmt w:val="lowerLetter"/>
      <w:lvlText w:val="%2."/>
      <w:lvlJc w:val="left"/>
      <w:pPr>
        <w:ind w:left="900" w:hanging="360"/>
      </w:pPr>
      <w:rPr>
        <w:rFonts w:cs="Times New Roman"/>
      </w:rPr>
    </w:lvl>
    <w:lvl w:ilvl="2" w:tplc="0409001B" w:tentative="1">
      <w:start w:val="1"/>
      <w:numFmt w:val="lowerRoman"/>
      <w:lvlText w:val="%3."/>
      <w:lvlJc w:val="right"/>
      <w:pPr>
        <w:ind w:left="1620" w:hanging="180"/>
      </w:pPr>
      <w:rPr>
        <w:rFonts w:cs="Times New Roman"/>
      </w:rPr>
    </w:lvl>
    <w:lvl w:ilvl="3" w:tplc="0409000F" w:tentative="1">
      <w:start w:val="1"/>
      <w:numFmt w:val="decimal"/>
      <w:lvlText w:val="%4."/>
      <w:lvlJc w:val="left"/>
      <w:pPr>
        <w:ind w:left="2340" w:hanging="360"/>
      </w:pPr>
      <w:rPr>
        <w:rFonts w:cs="Times New Roman"/>
      </w:rPr>
    </w:lvl>
    <w:lvl w:ilvl="4" w:tplc="04090019" w:tentative="1">
      <w:start w:val="1"/>
      <w:numFmt w:val="lowerLetter"/>
      <w:lvlText w:val="%5."/>
      <w:lvlJc w:val="left"/>
      <w:pPr>
        <w:ind w:left="3060" w:hanging="360"/>
      </w:pPr>
      <w:rPr>
        <w:rFonts w:cs="Times New Roman"/>
      </w:rPr>
    </w:lvl>
    <w:lvl w:ilvl="5" w:tplc="0409001B" w:tentative="1">
      <w:start w:val="1"/>
      <w:numFmt w:val="lowerRoman"/>
      <w:lvlText w:val="%6."/>
      <w:lvlJc w:val="right"/>
      <w:pPr>
        <w:ind w:left="3780" w:hanging="180"/>
      </w:pPr>
      <w:rPr>
        <w:rFonts w:cs="Times New Roman"/>
      </w:rPr>
    </w:lvl>
    <w:lvl w:ilvl="6" w:tplc="0409000F" w:tentative="1">
      <w:start w:val="1"/>
      <w:numFmt w:val="decimal"/>
      <w:lvlText w:val="%7."/>
      <w:lvlJc w:val="left"/>
      <w:pPr>
        <w:ind w:left="4500" w:hanging="360"/>
      </w:pPr>
      <w:rPr>
        <w:rFonts w:cs="Times New Roman"/>
      </w:rPr>
    </w:lvl>
    <w:lvl w:ilvl="7" w:tplc="04090019" w:tentative="1">
      <w:start w:val="1"/>
      <w:numFmt w:val="lowerLetter"/>
      <w:lvlText w:val="%8."/>
      <w:lvlJc w:val="left"/>
      <w:pPr>
        <w:ind w:left="5220" w:hanging="360"/>
      </w:pPr>
      <w:rPr>
        <w:rFonts w:cs="Times New Roman"/>
      </w:rPr>
    </w:lvl>
    <w:lvl w:ilvl="8" w:tplc="0409001B" w:tentative="1">
      <w:start w:val="1"/>
      <w:numFmt w:val="lowerRoman"/>
      <w:lvlText w:val="%9."/>
      <w:lvlJc w:val="right"/>
      <w:pPr>
        <w:ind w:left="5940" w:hanging="180"/>
      </w:pPr>
      <w:rPr>
        <w:rFonts w:cs="Times New Roman"/>
      </w:rPr>
    </w:lvl>
  </w:abstractNum>
  <w:abstractNum w:abstractNumId="14">
    <w:nsid w:val="69760F89"/>
    <w:multiLevelType w:val="singleLevel"/>
    <w:tmpl w:val="74C05246"/>
    <w:lvl w:ilvl="0">
      <w:start w:val="1"/>
      <w:numFmt w:val="decimal"/>
      <w:lvlText w:val="%1."/>
      <w:lvlJc w:val="left"/>
      <w:pPr>
        <w:tabs>
          <w:tab w:val="num" w:pos="1080"/>
        </w:tabs>
        <w:ind w:left="1080" w:hanging="360"/>
      </w:pPr>
      <w:rPr>
        <w:rFonts w:cs="Times New Roman" w:hint="default"/>
      </w:rPr>
    </w:lvl>
  </w:abstractNum>
  <w:abstractNum w:abstractNumId="15">
    <w:nsid w:val="76A90305"/>
    <w:multiLevelType w:val="hybridMultilevel"/>
    <w:tmpl w:val="8FE0FD34"/>
    <w:lvl w:ilvl="0" w:tplc="067C177E">
      <w:start w:val="1"/>
      <w:numFmt w:val="decimal"/>
      <w:lvlText w:val="%1."/>
      <w:lvlJc w:val="left"/>
      <w:pPr>
        <w:tabs>
          <w:tab w:val="num" w:pos="660"/>
        </w:tabs>
        <w:ind w:left="660" w:hanging="360"/>
      </w:pPr>
      <w:rPr>
        <w:rFonts w:cs="Times New Roman" w:hint="default"/>
      </w:rPr>
    </w:lvl>
    <w:lvl w:ilvl="1" w:tplc="04090001">
      <w:start w:val="1"/>
      <w:numFmt w:val="bullet"/>
      <w:lvlText w:val=""/>
      <w:lvlJc w:val="left"/>
      <w:pPr>
        <w:tabs>
          <w:tab w:val="num" w:pos="1380"/>
        </w:tabs>
        <w:ind w:left="1380" w:hanging="360"/>
      </w:pPr>
      <w:rPr>
        <w:rFonts w:ascii="Symbol" w:hAnsi="Symbol" w:hint="default"/>
      </w:rPr>
    </w:lvl>
    <w:lvl w:ilvl="2" w:tplc="4CFCB3DA">
      <w:numFmt w:val="bullet"/>
      <w:lvlText w:val="-"/>
      <w:lvlJc w:val="left"/>
      <w:pPr>
        <w:tabs>
          <w:tab w:val="num" w:pos="2280"/>
        </w:tabs>
        <w:ind w:left="2280" w:hanging="360"/>
      </w:pPr>
      <w:rPr>
        <w:rFonts w:ascii="Times New Roman" w:eastAsia="SimSun" w:hAnsi="Times New Roman" w:hint="default"/>
      </w:rPr>
    </w:lvl>
    <w:lvl w:ilvl="3" w:tplc="597427D6">
      <w:start w:val="11"/>
      <w:numFmt w:val="upperRoman"/>
      <w:lvlText w:val="%4."/>
      <w:lvlJc w:val="left"/>
      <w:pPr>
        <w:tabs>
          <w:tab w:val="num" w:pos="3180"/>
        </w:tabs>
        <w:ind w:left="3180" w:hanging="720"/>
      </w:pPr>
      <w:rPr>
        <w:rFonts w:cs="Times New Roman" w:hint="default"/>
        <w:b/>
        <w:i w:val="0"/>
      </w:rPr>
    </w:lvl>
    <w:lvl w:ilvl="4" w:tplc="04090019" w:tentative="1">
      <w:start w:val="1"/>
      <w:numFmt w:val="lowerLetter"/>
      <w:lvlText w:val="%5."/>
      <w:lvlJc w:val="left"/>
      <w:pPr>
        <w:tabs>
          <w:tab w:val="num" w:pos="3540"/>
        </w:tabs>
        <w:ind w:left="3540" w:hanging="360"/>
      </w:pPr>
      <w:rPr>
        <w:rFonts w:cs="Times New Roman"/>
      </w:rPr>
    </w:lvl>
    <w:lvl w:ilvl="5" w:tplc="0409001B" w:tentative="1">
      <w:start w:val="1"/>
      <w:numFmt w:val="lowerRoman"/>
      <w:lvlText w:val="%6."/>
      <w:lvlJc w:val="right"/>
      <w:pPr>
        <w:tabs>
          <w:tab w:val="num" w:pos="4260"/>
        </w:tabs>
        <w:ind w:left="4260" w:hanging="180"/>
      </w:pPr>
      <w:rPr>
        <w:rFonts w:cs="Times New Roman"/>
      </w:rPr>
    </w:lvl>
    <w:lvl w:ilvl="6" w:tplc="0409000F" w:tentative="1">
      <w:start w:val="1"/>
      <w:numFmt w:val="decimal"/>
      <w:lvlText w:val="%7."/>
      <w:lvlJc w:val="left"/>
      <w:pPr>
        <w:tabs>
          <w:tab w:val="num" w:pos="4980"/>
        </w:tabs>
        <w:ind w:left="4980" w:hanging="360"/>
      </w:pPr>
      <w:rPr>
        <w:rFonts w:cs="Times New Roman"/>
      </w:rPr>
    </w:lvl>
    <w:lvl w:ilvl="7" w:tplc="04090019" w:tentative="1">
      <w:start w:val="1"/>
      <w:numFmt w:val="lowerLetter"/>
      <w:lvlText w:val="%8."/>
      <w:lvlJc w:val="left"/>
      <w:pPr>
        <w:tabs>
          <w:tab w:val="num" w:pos="5700"/>
        </w:tabs>
        <w:ind w:left="5700" w:hanging="360"/>
      </w:pPr>
      <w:rPr>
        <w:rFonts w:cs="Times New Roman"/>
      </w:rPr>
    </w:lvl>
    <w:lvl w:ilvl="8" w:tplc="0409001B" w:tentative="1">
      <w:start w:val="1"/>
      <w:numFmt w:val="lowerRoman"/>
      <w:lvlText w:val="%9."/>
      <w:lvlJc w:val="right"/>
      <w:pPr>
        <w:tabs>
          <w:tab w:val="num" w:pos="6420"/>
        </w:tabs>
        <w:ind w:left="6420" w:hanging="180"/>
      </w:pPr>
      <w:rPr>
        <w:rFonts w:cs="Times New Roman"/>
      </w:rPr>
    </w:lvl>
  </w:abstractNum>
  <w:abstractNum w:abstractNumId="16">
    <w:nsid w:val="785A70FF"/>
    <w:multiLevelType w:val="hybridMultilevel"/>
    <w:tmpl w:val="A3D00E8C"/>
    <w:lvl w:ilvl="0" w:tplc="C3C4F328">
      <w:start w:val="1"/>
      <w:numFmt w:val="decimal"/>
      <w:lvlText w:val="%1."/>
      <w:lvlJc w:val="left"/>
      <w:pPr>
        <w:tabs>
          <w:tab w:val="num" w:pos="660"/>
        </w:tabs>
        <w:ind w:left="660" w:hanging="360"/>
      </w:pPr>
      <w:rPr>
        <w:rFonts w:cs="Times New Roman" w:hint="default"/>
      </w:rPr>
    </w:lvl>
    <w:lvl w:ilvl="1" w:tplc="0DE80270">
      <w:start w:val="2"/>
      <w:numFmt w:val="bullet"/>
      <w:lvlText w:val="-"/>
      <w:lvlJc w:val="left"/>
      <w:pPr>
        <w:tabs>
          <w:tab w:val="num" w:pos="1380"/>
        </w:tabs>
        <w:ind w:left="1380" w:hanging="360"/>
      </w:pPr>
      <w:rPr>
        <w:rFonts w:ascii="Times New Roman" w:eastAsia="SimSun" w:hAnsi="Times New Roman" w:hint="default"/>
      </w:rPr>
    </w:lvl>
    <w:lvl w:ilvl="2" w:tplc="0409001B" w:tentative="1">
      <w:start w:val="1"/>
      <w:numFmt w:val="lowerRoman"/>
      <w:lvlText w:val="%3."/>
      <w:lvlJc w:val="right"/>
      <w:pPr>
        <w:tabs>
          <w:tab w:val="num" w:pos="2100"/>
        </w:tabs>
        <w:ind w:left="2100" w:hanging="180"/>
      </w:pPr>
      <w:rPr>
        <w:rFonts w:cs="Times New Roman"/>
      </w:rPr>
    </w:lvl>
    <w:lvl w:ilvl="3" w:tplc="0409000F" w:tentative="1">
      <w:start w:val="1"/>
      <w:numFmt w:val="decimal"/>
      <w:lvlText w:val="%4."/>
      <w:lvlJc w:val="left"/>
      <w:pPr>
        <w:tabs>
          <w:tab w:val="num" w:pos="2820"/>
        </w:tabs>
        <w:ind w:left="2820" w:hanging="360"/>
      </w:pPr>
      <w:rPr>
        <w:rFonts w:cs="Times New Roman"/>
      </w:rPr>
    </w:lvl>
    <w:lvl w:ilvl="4" w:tplc="04090019" w:tentative="1">
      <w:start w:val="1"/>
      <w:numFmt w:val="lowerLetter"/>
      <w:lvlText w:val="%5."/>
      <w:lvlJc w:val="left"/>
      <w:pPr>
        <w:tabs>
          <w:tab w:val="num" w:pos="3540"/>
        </w:tabs>
        <w:ind w:left="3540" w:hanging="360"/>
      </w:pPr>
      <w:rPr>
        <w:rFonts w:cs="Times New Roman"/>
      </w:rPr>
    </w:lvl>
    <w:lvl w:ilvl="5" w:tplc="0409001B" w:tentative="1">
      <w:start w:val="1"/>
      <w:numFmt w:val="lowerRoman"/>
      <w:lvlText w:val="%6."/>
      <w:lvlJc w:val="right"/>
      <w:pPr>
        <w:tabs>
          <w:tab w:val="num" w:pos="4260"/>
        </w:tabs>
        <w:ind w:left="4260" w:hanging="180"/>
      </w:pPr>
      <w:rPr>
        <w:rFonts w:cs="Times New Roman"/>
      </w:rPr>
    </w:lvl>
    <w:lvl w:ilvl="6" w:tplc="0409000F" w:tentative="1">
      <w:start w:val="1"/>
      <w:numFmt w:val="decimal"/>
      <w:lvlText w:val="%7."/>
      <w:lvlJc w:val="left"/>
      <w:pPr>
        <w:tabs>
          <w:tab w:val="num" w:pos="4980"/>
        </w:tabs>
        <w:ind w:left="4980" w:hanging="360"/>
      </w:pPr>
      <w:rPr>
        <w:rFonts w:cs="Times New Roman"/>
      </w:rPr>
    </w:lvl>
    <w:lvl w:ilvl="7" w:tplc="04090019" w:tentative="1">
      <w:start w:val="1"/>
      <w:numFmt w:val="lowerLetter"/>
      <w:lvlText w:val="%8."/>
      <w:lvlJc w:val="left"/>
      <w:pPr>
        <w:tabs>
          <w:tab w:val="num" w:pos="5700"/>
        </w:tabs>
        <w:ind w:left="5700" w:hanging="360"/>
      </w:pPr>
      <w:rPr>
        <w:rFonts w:cs="Times New Roman"/>
      </w:rPr>
    </w:lvl>
    <w:lvl w:ilvl="8" w:tplc="0409001B" w:tentative="1">
      <w:start w:val="1"/>
      <w:numFmt w:val="lowerRoman"/>
      <w:lvlText w:val="%9."/>
      <w:lvlJc w:val="right"/>
      <w:pPr>
        <w:tabs>
          <w:tab w:val="num" w:pos="6420"/>
        </w:tabs>
        <w:ind w:left="6420" w:hanging="180"/>
      </w:pPr>
      <w:rPr>
        <w:rFonts w:cs="Times New Roman"/>
      </w:rPr>
    </w:lvl>
  </w:abstractNum>
  <w:abstractNum w:abstractNumId="17">
    <w:nsid w:val="7BAD5CE9"/>
    <w:multiLevelType w:val="hybridMultilevel"/>
    <w:tmpl w:val="FD48803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5"/>
  </w:num>
  <w:num w:numId="2">
    <w:abstractNumId w:val="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4"/>
  </w:num>
  <w:num w:numId="8">
    <w:abstractNumId w:val="12"/>
  </w:num>
  <w:num w:numId="9">
    <w:abstractNumId w:val="1"/>
  </w:num>
  <w:num w:numId="10">
    <w:abstractNumId w:val="2"/>
  </w:num>
  <w:num w:numId="11">
    <w:abstractNumId w:val="10"/>
  </w:num>
  <w:num w:numId="12">
    <w:abstractNumId w:val="13"/>
  </w:num>
  <w:num w:numId="13">
    <w:abstractNumId w:val="7"/>
  </w:num>
  <w:num w:numId="14">
    <w:abstractNumId w:val="0"/>
  </w:num>
  <w:num w:numId="15">
    <w:abstractNumId w:val="17"/>
  </w:num>
  <w:num w:numId="16">
    <w:abstractNumId w:val="3"/>
  </w:num>
  <w:num w:numId="17">
    <w:abstractNumId w:val="5"/>
  </w:num>
  <w:num w:numId="18">
    <w:abstractNumId w:val="6"/>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6D8A"/>
    <w:rsid w:val="000039C8"/>
    <w:rsid w:val="00012818"/>
    <w:rsid w:val="00014FC9"/>
    <w:rsid w:val="000167C4"/>
    <w:rsid w:val="000209E2"/>
    <w:rsid w:val="00031C00"/>
    <w:rsid w:val="00040942"/>
    <w:rsid w:val="00062779"/>
    <w:rsid w:val="00082EDE"/>
    <w:rsid w:val="00085E08"/>
    <w:rsid w:val="00092430"/>
    <w:rsid w:val="000A31A0"/>
    <w:rsid w:val="000B1246"/>
    <w:rsid w:val="000D4EDA"/>
    <w:rsid w:val="000E545B"/>
    <w:rsid w:val="00114B00"/>
    <w:rsid w:val="0012429F"/>
    <w:rsid w:val="00137C3F"/>
    <w:rsid w:val="001844AC"/>
    <w:rsid w:val="00192346"/>
    <w:rsid w:val="001979A5"/>
    <w:rsid w:val="001B5189"/>
    <w:rsid w:val="001C2948"/>
    <w:rsid w:val="001C3655"/>
    <w:rsid w:val="001C43BE"/>
    <w:rsid w:val="001D0B93"/>
    <w:rsid w:val="001D2AAC"/>
    <w:rsid w:val="001D3C54"/>
    <w:rsid w:val="001E20D7"/>
    <w:rsid w:val="001E5572"/>
    <w:rsid w:val="001F4A39"/>
    <w:rsid w:val="00206361"/>
    <w:rsid w:val="00221FE0"/>
    <w:rsid w:val="00227615"/>
    <w:rsid w:val="002442A7"/>
    <w:rsid w:val="002547F1"/>
    <w:rsid w:val="00260E5C"/>
    <w:rsid w:val="002619E3"/>
    <w:rsid w:val="00262C6D"/>
    <w:rsid w:val="00270D39"/>
    <w:rsid w:val="00295B8C"/>
    <w:rsid w:val="002B580B"/>
    <w:rsid w:val="002C2020"/>
    <w:rsid w:val="002C342A"/>
    <w:rsid w:val="003109C3"/>
    <w:rsid w:val="00313D8F"/>
    <w:rsid w:val="00345292"/>
    <w:rsid w:val="00350F4C"/>
    <w:rsid w:val="003666C6"/>
    <w:rsid w:val="0037224C"/>
    <w:rsid w:val="0039302C"/>
    <w:rsid w:val="003A1307"/>
    <w:rsid w:val="003C5D11"/>
    <w:rsid w:val="003D6B1F"/>
    <w:rsid w:val="003D79D7"/>
    <w:rsid w:val="003E0777"/>
    <w:rsid w:val="003E22F0"/>
    <w:rsid w:val="003F4280"/>
    <w:rsid w:val="00402F96"/>
    <w:rsid w:val="0040433E"/>
    <w:rsid w:val="00421064"/>
    <w:rsid w:val="004343AF"/>
    <w:rsid w:val="00437C86"/>
    <w:rsid w:val="00437E83"/>
    <w:rsid w:val="00445020"/>
    <w:rsid w:val="004527FE"/>
    <w:rsid w:val="00453D5B"/>
    <w:rsid w:val="00471860"/>
    <w:rsid w:val="00477177"/>
    <w:rsid w:val="00492F43"/>
    <w:rsid w:val="004B3320"/>
    <w:rsid w:val="004C487C"/>
    <w:rsid w:val="004C6F71"/>
    <w:rsid w:val="004F0AC9"/>
    <w:rsid w:val="004F0D72"/>
    <w:rsid w:val="005060FE"/>
    <w:rsid w:val="00522027"/>
    <w:rsid w:val="00532967"/>
    <w:rsid w:val="00546D8A"/>
    <w:rsid w:val="005478AB"/>
    <w:rsid w:val="00551BD4"/>
    <w:rsid w:val="005546C4"/>
    <w:rsid w:val="00557DCE"/>
    <w:rsid w:val="0057521D"/>
    <w:rsid w:val="005765AB"/>
    <w:rsid w:val="005775B1"/>
    <w:rsid w:val="0058448F"/>
    <w:rsid w:val="00586177"/>
    <w:rsid w:val="005862E6"/>
    <w:rsid w:val="005B2818"/>
    <w:rsid w:val="005B585A"/>
    <w:rsid w:val="005C4BB3"/>
    <w:rsid w:val="005C7591"/>
    <w:rsid w:val="005D4AD1"/>
    <w:rsid w:val="005D6990"/>
    <w:rsid w:val="005E19B4"/>
    <w:rsid w:val="005E3401"/>
    <w:rsid w:val="005F2EF5"/>
    <w:rsid w:val="005F6A55"/>
    <w:rsid w:val="00605793"/>
    <w:rsid w:val="006154FD"/>
    <w:rsid w:val="0061663E"/>
    <w:rsid w:val="00620AA4"/>
    <w:rsid w:val="00621B59"/>
    <w:rsid w:val="00621C77"/>
    <w:rsid w:val="006330C8"/>
    <w:rsid w:val="006471C9"/>
    <w:rsid w:val="00650DD0"/>
    <w:rsid w:val="00656E1B"/>
    <w:rsid w:val="0066036B"/>
    <w:rsid w:val="00660B37"/>
    <w:rsid w:val="006803D6"/>
    <w:rsid w:val="0068236E"/>
    <w:rsid w:val="006831F7"/>
    <w:rsid w:val="00693091"/>
    <w:rsid w:val="00693750"/>
    <w:rsid w:val="0069723E"/>
    <w:rsid w:val="006977DE"/>
    <w:rsid w:val="006A1D25"/>
    <w:rsid w:val="006A42C1"/>
    <w:rsid w:val="006A45A2"/>
    <w:rsid w:val="006A5FCB"/>
    <w:rsid w:val="006B24DE"/>
    <w:rsid w:val="006C530A"/>
    <w:rsid w:val="006D42E7"/>
    <w:rsid w:val="006D6264"/>
    <w:rsid w:val="006E0F80"/>
    <w:rsid w:val="0070689F"/>
    <w:rsid w:val="00730272"/>
    <w:rsid w:val="00735EEA"/>
    <w:rsid w:val="00750504"/>
    <w:rsid w:val="00752005"/>
    <w:rsid w:val="0075593C"/>
    <w:rsid w:val="0077083A"/>
    <w:rsid w:val="007714B2"/>
    <w:rsid w:val="00777F60"/>
    <w:rsid w:val="007917F8"/>
    <w:rsid w:val="00795437"/>
    <w:rsid w:val="0079570B"/>
    <w:rsid w:val="007A57F4"/>
    <w:rsid w:val="007D3306"/>
    <w:rsid w:val="007D5D61"/>
    <w:rsid w:val="00807FFE"/>
    <w:rsid w:val="00812B66"/>
    <w:rsid w:val="00820E95"/>
    <w:rsid w:val="00826546"/>
    <w:rsid w:val="00851F7A"/>
    <w:rsid w:val="00873B8D"/>
    <w:rsid w:val="00874EFC"/>
    <w:rsid w:val="0089061A"/>
    <w:rsid w:val="008A5649"/>
    <w:rsid w:val="008B68D1"/>
    <w:rsid w:val="008B75B6"/>
    <w:rsid w:val="008C5573"/>
    <w:rsid w:val="008D56A9"/>
    <w:rsid w:val="008D6D36"/>
    <w:rsid w:val="008E1D67"/>
    <w:rsid w:val="008E5FFD"/>
    <w:rsid w:val="008F32E7"/>
    <w:rsid w:val="008F62BE"/>
    <w:rsid w:val="0090764E"/>
    <w:rsid w:val="00914FD1"/>
    <w:rsid w:val="009219CC"/>
    <w:rsid w:val="00936242"/>
    <w:rsid w:val="00943317"/>
    <w:rsid w:val="0094754C"/>
    <w:rsid w:val="00966422"/>
    <w:rsid w:val="009A6D15"/>
    <w:rsid w:val="009B423C"/>
    <w:rsid w:val="009C2F7E"/>
    <w:rsid w:val="009D1BA4"/>
    <w:rsid w:val="009F09B2"/>
    <w:rsid w:val="00A02989"/>
    <w:rsid w:val="00A141A4"/>
    <w:rsid w:val="00A1579C"/>
    <w:rsid w:val="00A21C8A"/>
    <w:rsid w:val="00A2540B"/>
    <w:rsid w:val="00A3054E"/>
    <w:rsid w:val="00A305CF"/>
    <w:rsid w:val="00A30EDF"/>
    <w:rsid w:val="00A431DA"/>
    <w:rsid w:val="00A57067"/>
    <w:rsid w:val="00A76859"/>
    <w:rsid w:val="00A83400"/>
    <w:rsid w:val="00A96FFF"/>
    <w:rsid w:val="00AA6706"/>
    <w:rsid w:val="00AB298D"/>
    <w:rsid w:val="00AB7992"/>
    <w:rsid w:val="00AC08B1"/>
    <w:rsid w:val="00AC3298"/>
    <w:rsid w:val="00AD15DC"/>
    <w:rsid w:val="00AD5A3E"/>
    <w:rsid w:val="00B06B06"/>
    <w:rsid w:val="00B17A58"/>
    <w:rsid w:val="00B20C23"/>
    <w:rsid w:val="00B2637E"/>
    <w:rsid w:val="00B543E8"/>
    <w:rsid w:val="00B72664"/>
    <w:rsid w:val="00B74540"/>
    <w:rsid w:val="00B776DF"/>
    <w:rsid w:val="00B82B37"/>
    <w:rsid w:val="00B82F47"/>
    <w:rsid w:val="00B90911"/>
    <w:rsid w:val="00B92A67"/>
    <w:rsid w:val="00BA4D05"/>
    <w:rsid w:val="00BA564C"/>
    <w:rsid w:val="00BB2F9E"/>
    <w:rsid w:val="00BD4A5E"/>
    <w:rsid w:val="00BE0B06"/>
    <w:rsid w:val="00BE4012"/>
    <w:rsid w:val="00C03241"/>
    <w:rsid w:val="00C038DF"/>
    <w:rsid w:val="00C04A2D"/>
    <w:rsid w:val="00C04F99"/>
    <w:rsid w:val="00C36C6D"/>
    <w:rsid w:val="00C4524C"/>
    <w:rsid w:val="00C5534A"/>
    <w:rsid w:val="00C76316"/>
    <w:rsid w:val="00C77A8E"/>
    <w:rsid w:val="00C96785"/>
    <w:rsid w:val="00C968B5"/>
    <w:rsid w:val="00CB082B"/>
    <w:rsid w:val="00CB7ECF"/>
    <w:rsid w:val="00CC127D"/>
    <w:rsid w:val="00CD555A"/>
    <w:rsid w:val="00D00C62"/>
    <w:rsid w:val="00D02880"/>
    <w:rsid w:val="00D131DD"/>
    <w:rsid w:val="00D230FB"/>
    <w:rsid w:val="00D25651"/>
    <w:rsid w:val="00D272D6"/>
    <w:rsid w:val="00D43134"/>
    <w:rsid w:val="00D53780"/>
    <w:rsid w:val="00D63453"/>
    <w:rsid w:val="00D74E26"/>
    <w:rsid w:val="00D76D91"/>
    <w:rsid w:val="00D81986"/>
    <w:rsid w:val="00D862AD"/>
    <w:rsid w:val="00DB42EB"/>
    <w:rsid w:val="00DD445D"/>
    <w:rsid w:val="00DD7F14"/>
    <w:rsid w:val="00DF661B"/>
    <w:rsid w:val="00E15AA2"/>
    <w:rsid w:val="00E16927"/>
    <w:rsid w:val="00E330F2"/>
    <w:rsid w:val="00E361F2"/>
    <w:rsid w:val="00E539E4"/>
    <w:rsid w:val="00E6693D"/>
    <w:rsid w:val="00E76C1D"/>
    <w:rsid w:val="00E86337"/>
    <w:rsid w:val="00E9085E"/>
    <w:rsid w:val="00E90E2D"/>
    <w:rsid w:val="00E9560D"/>
    <w:rsid w:val="00EA23AE"/>
    <w:rsid w:val="00EA2564"/>
    <w:rsid w:val="00EB5621"/>
    <w:rsid w:val="00ED42FD"/>
    <w:rsid w:val="00EE1890"/>
    <w:rsid w:val="00EE3B8E"/>
    <w:rsid w:val="00EE7C70"/>
    <w:rsid w:val="00EF6508"/>
    <w:rsid w:val="00F1037D"/>
    <w:rsid w:val="00F20A51"/>
    <w:rsid w:val="00F44DC6"/>
    <w:rsid w:val="00F46AC3"/>
    <w:rsid w:val="00F47C8B"/>
    <w:rsid w:val="00F516D4"/>
    <w:rsid w:val="00F671F4"/>
    <w:rsid w:val="00F72B56"/>
    <w:rsid w:val="00F75BAE"/>
    <w:rsid w:val="00F8434C"/>
    <w:rsid w:val="00F93F46"/>
    <w:rsid w:val="00F94E84"/>
    <w:rsid w:val="00FC31AA"/>
    <w:rsid w:val="00FE2BBD"/>
    <w:rsid w:val="00FE5D1B"/>
    <w:rsid w:val="00FE70B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706"/>
    <w:pPr>
      <w:overflowPunct w:val="0"/>
      <w:autoSpaceDE w:val="0"/>
      <w:autoSpaceDN w:val="0"/>
      <w:adjustRightInd w:val="0"/>
      <w:textAlignment w:val="baseline"/>
    </w:pPr>
    <w:rPr>
      <w:rFonts w:ascii="Times New Roman" w:eastAsia="Times New Roman" w:hAnsi="Times New Roman"/>
      <w:sz w:val="24"/>
      <w:szCs w:val="20"/>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A6706"/>
    <w:pPr>
      <w:ind w:left="720"/>
      <w:contextualSpacing/>
    </w:pPr>
  </w:style>
  <w:style w:type="paragraph" w:styleId="BalloonText">
    <w:name w:val="Balloon Text"/>
    <w:basedOn w:val="Normal"/>
    <w:link w:val="BalloonTextChar"/>
    <w:uiPriority w:val="99"/>
    <w:semiHidden/>
    <w:rsid w:val="000039C8"/>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039C8"/>
    <w:rPr>
      <w:rFonts w:ascii="Segoe UI" w:hAnsi="Segoe UI" w:cs="Segoe UI"/>
      <w:sz w:val="18"/>
      <w:szCs w:val="18"/>
      <w:lang w:val="en-GB"/>
    </w:rPr>
  </w:style>
  <w:style w:type="character" w:customStyle="1" w:styleId="slitbdy">
    <w:name w:val="s_lit_bdy"/>
    <w:uiPriority w:val="99"/>
    <w:rsid w:val="0069723E"/>
  </w:style>
  <w:style w:type="character" w:styleId="Hyperlink">
    <w:name w:val="Hyperlink"/>
    <w:basedOn w:val="DefaultParagraphFont"/>
    <w:uiPriority w:val="99"/>
    <w:rsid w:val="000D4ED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965308390">
      <w:marLeft w:val="0"/>
      <w:marRight w:val="0"/>
      <w:marTop w:val="0"/>
      <w:marBottom w:val="0"/>
      <w:divBdr>
        <w:top w:val="none" w:sz="0" w:space="0" w:color="auto"/>
        <w:left w:val="none" w:sz="0" w:space="0" w:color="auto"/>
        <w:bottom w:val="none" w:sz="0" w:space="0" w:color="auto"/>
        <w:right w:val="none" w:sz="0" w:space="0" w:color="auto"/>
      </w:divBdr>
    </w:div>
    <w:div w:id="9653083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ru@brml.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1978</TotalTime>
  <Pages>5</Pages>
  <Words>2274</Words>
  <Characters>12962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Iosif</dc:creator>
  <cp:keywords/>
  <dc:description/>
  <cp:lastModifiedBy>Diana.Tatarasanu</cp:lastModifiedBy>
  <cp:revision>339</cp:revision>
  <cp:lastPrinted>2022-11-28T13:09:00Z</cp:lastPrinted>
  <dcterms:created xsi:type="dcterms:W3CDTF">2022-11-15T07:01:00Z</dcterms:created>
  <dcterms:modified xsi:type="dcterms:W3CDTF">2023-04-21T07:56:00Z</dcterms:modified>
</cp:coreProperties>
</file>